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33AD4B4C" w:rsidR="007B653E" w:rsidRPr="007B653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367988">
        <w:rPr>
          <w:rFonts w:ascii="Times New Roman" w:eastAsia="宋体" w:hAnsi="Times New Roman" w:cs="Times New Roman" w:hint="eastAsia"/>
          <w:b/>
          <w:bCs/>
          <w:lang w:val="en-GB" w:eastAsia="zh-CN"/>
        </w:rPr>
        <w:t>2</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R1-250</w:t>
      </w:r>
      <w:r w:rsidR="00367988">
        <w:rPr>
          <w:rFonts w:ascii="Times New Roman" w:hAnsi="Times New Roman" w:cs="Times New Roman" w:hint="eastAsia"/>
          <w:b/>
          <w:lang w:val="x-none" w:eastAsia="zh-CN"/>
        </w:rPr>
        <w:t>5477</w:t>
      </w:r>
    </w:p>
    <w:p w14:paraId="5ECA8780" w14:textId="0ACE8717" w:rsidR="007B653E" w:rsidRPr="007B653E" w:rsidRDefault="009A4787"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Bengaluru</w:t>
      </w:r>
      <w:r w:rsidR="007B653E"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Ind</w:t>
      </w:r>
      <w:r w:rsidR="00835026">
        <w:rPr>
          <w:rFonts w:ascii="Times New Roman" w:eastAsia="宋体" w:hAnsi="Times New Roman" w:cs="Times New Roman" w:hint="eastAsia"/>
          <w:b/>
          <w:bCs/>
          <w:lang w:val="x-none" w:eastAsia="zh-CN"/>
        </w:rPr>
        <w:t>i</w:t>
      </w:r>
      <w:r>
        <w:rPr>
          <w:rFonts w:ascii="Times New Roman" w:eastAsia="宋体" w:hAnsi="Times New Roman" w:cs="Times New Roman" w:hint="eastAsia"/>
          <w:b/>
          <w:bCs/>
          <w:lang w:val="x-none" w:eastAsia="zh-CN"/>
        </w:rPr>
        <w:t>a</w:t>
      </w:r>
      <w:r w:rsidR="007B653E" w:rsidRPr="007B653E">
        <w:rPr>
          <w:rFonts w:ascii="Times New Roman" w:eastAsia="宋体" w:hAnsi="Times New Roman" w:cs="Times New Roman"/>
          <w:b/>
          <w:bCs/>
          <w:lang w:val="x-none"/>
        </w:rPr>
        <w:t xml:space="preserve">, </w:t>
      </w:r>
      <w:r w:rsidR="00835026">
        <w:rPr>
          <w:rFonts w:ascii="Times New Roman" w:eastAsia="宋体" w:hAnsi="Times New Roman" w:cs="Times New Roman" w:hint="eastAsia"/>
          <w:b/>
          <w:bCs/>
          <w:lang w:val="x-none" w:eastAsia="zh-CN"/>
        </w:rPr>
        <w:t>August</w:t>
      </w:r>
      <w:r w:rsidR="008A0978">
        <w:rPr>
          <w:rFonts w:ascii="Times New Roman" w:eastAsia="宋体" w:hAnsi="Times New Roman" w:cs="Times New Roman" w:hint="eastAsia"/>
          <w:b/>
          <w:bCs/>
          <w:lang w:val="x-none" w:eastAsia="zh-CN"/>
        </w:rPr>
        <w:t xml:space="preserve"> </w:t>
      </w:r>
      <w:r w:rsidR="00835026">
        <w:rPr>
          <w:rFonts w:ascii="Times New Roman" w:eastAsia="宋体" w:hAnsi="Times New Roman" w:cs="Times New Roman" w:hint="eastAsia"/>
          <w:b/>
          <w:bCs/>
          <w:lang w:val="x-none" w:eastAsia="zh-CN"/>
        </w:rPr>
        <w:t>25</w:t>
      </w:r>
      <w:r w:rsidR="007B653E" w:rsidRPr="007B653E">
        <w:rPr>
          <w:rFonts w:ascii="Times New Roman" w:eastAsia="宋体" w:hAnsi="Times New Roman" w:cs="Times New Roman"/>
          <w:b/>
          <w:bCs/>
          <w:vertAlign w:val="superscript"/>
          <w:lang w:val="x-none"/>
        </w:rPr>
        <w:t>th</w:t>
      </w:r>
      <w:r w:rsidR="007B653E" w:rsidRPr="007B653E">
        <w:rPr>
          <w:rFonts w:ascii="Times New Roman" w:eastAsia="宋体" w:hAnsi="Times New Roman" w:cs="Times New Roman"/>
          <w:b/>
          <w:bCs/>
          <w:lang w:val="x-none"/>
        </w:rPr>
        <w:t xml:space="preserve"> – </w:t>
      </w:r>
      <w:r w:rsidR="008A0978">
        <w:rPr>
          <w:rFonts w:ascii="Times New Roman" w:eastAsia="宋体" w:hAnsi="Times New Roman" w:cs="Times New Roman" w:hint="eastAsia"/>
          <w:b/>
          <w:bCs/>
          <w:lang w:val="x-none" w:eastAsia="zh-CN"/>
        </w:rPr>
        <w:t>2</w:t>
      </w:r>
      <w:r w:rsidR="00835026">
        <w:rPr>
          <w:rFonts w:ascii="Times New Roman" w:eastAsia="宋体" w:hAnsi="Times New Roman" w:cs="Times New Roman" w:hint="eastAsia"/>
          <w:b/>
          <w:bCs/>
          <w:lang w:val="x-none" w:eastAsia="zh-CN"/>
        </w:rPr>
        <w:t>9</w:t>
      </w:r>
      <w:r w:rsidR="008A0978">
        <w:rPr>
          <w:rFonts w:ascii="Times New Roman" w:eastAsia="宋体" w:hAnsi="Times New Roman" w:cs="Times New Roman" w:hint="eastAsia"/>
          <w:b/>
          <w:bCs/>
          <w:vertAlign w:val="superscript"/>
          <w:lang w:val="x-none" w:eastAsia="zh-CN"/>
        </w:rPr>
        <w:t>rd</w:t>
      </w:r>
      <w:r w:rsidR="007B653E" w:rsidRPr="007B653E">
        <w:rPr>
          <w:rFonts w:ascii="Times New Roman" w:eastAsia="宋体" w:hAnsi="Times New Roman" w:cs="Times New Roman"/>
          <w:b/>
          <w:bCs/>
          <w:lang w:val="x-none"/>
        </w:rPr>
        <w:t>, 202</w:t>
      </w:r>
      <w:r w:rsidR="007B653E" w:rsidRPr="007B653E">
        <w:rPr>
          <w:rFonts w:ascii="Times New Roman" w:eastAsia="宋体" w:hAnsi="Times New Roman" w:cs="Times New Roman"/>
          <w:b/>
          <w:bCs/>
          <w:lang w:val="x-none" w:eastAsia="zh-CN"/>
        </w:rPr>
        <w:t>5</w:t>
      </w:r>
    </w:p>
    <w:p w14:paraId="1ABD2E8A"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66AF3354" w14:textId="7F5C97E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Title:</w:t>
      </w:r>
      <w:bookmarkStart w:id="0" w:name="Title"/>
      <w:bookmarkEnd w:id="0"/>
      <w:r w:rsidRPr="007B653E">
        <w:rPr>
          <w:rFonts w:ascii="Times New Roman" w:eastAsia="MS Mincho" w:hAnsi="Times New Roman" w:cs="Times New Roman"/>
          <w:b/>
          <w:lang w:val="x-none"/>
        </w:rPr>
        <w:tab/>
        <w:t xml:space="preserve">Discussion </w:t>
      </w:r>
      <w:r w:rsidR="008A0978" w:rsidRPr="008A0978">
        <w:rPr>
          <w:rFonts w:ascii="Times New Roman" w:eastAsia="MS Mincho" w:hAnsi="Times New Roman" w:cs="Times New Roman"/>
          <w:b/>
          <w:lang w:val="x-none"/>
        </w:rPr>
        <w:t xml:space="preserve"> on </w:t>
      </w:r>
      <w:r w:rsidR="00C55358">
        <w:rPr>
          <w:rFonts w:ascii="Times New Roman" w:hAnsi="Times New Roman" w:cs="Times New Roman" w:hint="eastAsia"/>
          <w:b/>
          <w:lang w:val="x-none" w:eastAsia="zh-CN"/>
        </w:rPr>
        <w:t xml:space="preserve">inference related aspects for </w:t>
      </w:r>
      <w:r w:rsidR="008A0978" w:rsidRPr="008A0978">
        <w:rPr>
          <w:rFonts w:ascii="Times New Roman" w:eastAsia="MS Mincho" w:hAnsi="Times New Roman" w:cs="Times New Roman"/>
          <w:b/>
          <w:lang w:val="x-none"/>
        </w:rPr>
        <w:t>CSI compression</w:t>
      </w:r>
      <w:r w:rsidRPr="007B653E">
        <w:rPr>
          <w:rFonts w:ascii="Times New Roman" w:eastAsia="MS Mincho" w:hAnsi="Times New Roman" w:cs="Times New Roman"/>
          <w:b/>
          <w:lang w:val="x-none"/>
        </w:rPr>
        <w:tab/>
      </w:r>
    </w:p>
    <w:p w14:paraId="6A511D7E" w14:textId="72B551B5"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Agenda Item:</w:t>
      </w:r>
      <w:bookmarkStart w:id="1" w:name="Source"/>
      <w:bookmarkEnd w:id="1"/>
      <w:r w:rsidRPr="007B653E">
        <w:rPr>
          <w:rFonts w:ascii="Times New Roman" w:eastAsia="MS Mincho" w:hAnsi="Times New Roman" w:cs="Times New Roman"/>
          <w:b/>
          <w:lang w:val="x-none"/>
        </w:rPr>
        <w:tab/>
      </w:r>
      <w:r w:rsidR="009A790A">
        <w:rPr>
          <w:rFonts w:ascii="Times New Roman" w:eastAsia="宋体" w:hAnsi="Times New Roman" w:cs="Times New Roman" w:hint="eastAsia"/>
          <w:b/>
          <w:lang w:val="x-none" w:eastAsia="zh-CN"/>
        </w:rPr>
        <w:t>10</w:t>
      </w:r>
      <w:r w:rsidRPr="007B653E">
        <w:rPr>
          <w:rFonts w:ascii="Times New Roman" w:eastAsia="宋体" w:hAnsi="Times New Roman" w:cs="Times New Roman"/>
          <w:b/>
          <w:lang w:val="x-none" w:eastAsia="zh-CN"/>
        </w:rPr>
        <w:t>.1.</w:t>
      </w:r>
      <w:r w:rsidR="009A790A">
        <w:rPr>
          <w:rFonts w:ascii="Times New Roman" w:eastAsia="宋体" w:hAnsi="Times New Roman" w:cs="Times New Roman" w:hint="eastAsia"/>
          <w:b/>
          <w:lang w:val="x-none" w:eastAsia="zh-CN"/>
        </w:rPr>
        <w:t>1</w:t>
      </w:r>
      <w:r>
        <w:rPr>
          <w:rFonts w:ascii="Times New Roman" w:eastAsia="宋体" w:hAnsi="Times New Roman" w:cs="Times New Roman" w:hint="eastAsia"/>
          <w:b/>
          <w:lang w:val="x-none" w:eastAsia="zh-CN"/>
        </w:rPr>
        <w:t>.</w:t>
      </w:r>
      <w:r w:rsidRPr="007B653E">
        <w:rPr>
          <w:rFonts w:ascii="Times New Roman" w:eastAsia="宋体" w:hAnsi="Times New Roman" w:cs="Times New Roman"/>
          <w:b/>
          <w:lang w:val="x-none" w:eastAsia="zh-CN"/>
        </w:rPr>
        <w:t>1</w:t>
      </w:r>
    </w:p>
    <w:p w14:paraId="44E54DE7"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r>
      <w:bookmarkStart w:id="2" w:name="DocumentFor"/>
      <w:bookmarkEnd w:id="2"/>
      <w:r w:rsidRPr="007B653E">
        <w:rPr>
          <w:rFonts w:ascii="Times New Roman" w:eastAsia="MS Mincho" w:hAnsi="Times New Roman" w:cs="Times New Roman"/>
          <w:b/>
          <w:lang w:val="x-none"/>
        </w:rPr>
        <w:t>Discussion and Decision</w:t>
      </w:r>
    </w:p>
    <w:p w14:paraId="49B599E4" w14:textId="77777777" w:rsidR="00481AD2" w:rsidRPr="007B653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1D2716A" w14:textId="77777777" w:rsidR="005A7EBF" w:rsidRDefault="00CB10CE" w:rsidP="005A7EBF">
      <w:pPr>
        <w:widowControl w:val="0"/>
        <w:spacing w:after="120" w:line="240" w:lineRule="auto"/>
        <w:jc w:val="both"/>
        <w:rPr>
          <w:rFonts w:ascii="Times New Roman" w:hAnsi="Times New Roman"/>
          <w:lang w:eastAsia="zh-CN"/>
        </w:rPr>
      </w:pPr>
      <w:r>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00534CAB" w:rsidRPr="00534CAB">
        <w:rPr>
          <w:rFonts w:ascii="Times New Roman" w:eastAsia="Times New Roman" w:hAnsi="Times New Roman" w:hint="eastAsia"/>
        </w:rPr>
        <w:t xml:space="preserve">As a study item </w:t>
      </w:r>
      <w:r>
        <w:rPr>
          <w:rFonts w:ascii="Times New Roman" w:eastAsia="Times New Roman" w:hAnsi="Times New Roman"/>
        </w:rPr>
        <w:t xml:space="preserve">In Release </w:t>
      </w:r>
      <w:r w:rsidR="00534CAB" w:rsidRPr="00534CAB">
        <w:rPr>
          <w:rFonts w:ascii="Times New Roman" w:eastAsia="Times New Roman" w:hAnsi="Times New Roman" w:hint="eastAsia"/>
        </w:rPr>
        <w:t>19</w:t>
      </w:r>
      <w:r>
        <w:rPr>
          <w:rFonts w:ascii="Times New Roman" w:eastAsia="Times New Roman" w:hAnsi="Times New Roman"/>
        </w:rPr>
        <w:t xml:space="preserve">, CSI compression </w:t>
      </w:r>
      <w:r w:rsidR="00534CAB">
        <w:rPr>
          <w:rFonts w:ascii="Times New Roman" w:hAnsi="Times New Roman" w:hint="eastAsia"/>
          <w:lang w:eastAsia="zh-CN"/>
        </w:rPr>
        <w:t>shows its capability</w:t>
      </w:r>
      <w:r>
        <w:rPr>
          <w:rFonts w:ascii="Times New Roman" w:eastAsia="Times New Roman" w:hAnsi="Times New Roman"/>
        </w:rPr>
        <w:t xml:space="preserve"> to optimize the balance between performance and complexity/overhead.</w:t>
      </w:r>
    </w:p>
    <w:p w14:paraId="2B350FB7" w14:textId="4AFECA61" w:rsidR="005A7EBF" w:rsidRPr="00F509C4" w:rsidRDefault="005A7EBF" w:rsidP="005A7EBF">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Pr>
          <w:rFonts w:ascii="Times New Roman" w:eastAsia="Times New Roman" w:hAnsi="Times New Roman"/>
        </w:rPr>
        <w:t xml:space="preserve"> overhead </w:t>
      </w:r>
      <w:r>
        <w:rPr>
          <w:rFonts w:ascii="Times New Roman" w:hAnsi="Times New Roman" w:hint="eastAsia"/>
          <w:lang w:eastAsia="zh-CN"/>
        </w:rPr>
        <w:t xml:space="preserve">and </w:t>
      </w:r>
      <w:r>
        <w:rPr>
          <w:rFonts w:ascii="Times New Roman" w:eastAsia="Times New Roman" w:hAnsi="Times New Roman"/>
        </w:rPr>
        <w:t xml:space="preserve">throughput, there are several </w:t>
      </w:r>
      <w:r>
        <w:rPr>
          <w:rFonts w:ascii="Times New Roman" w:hAnsi="Times New Roman" w:hint="eastAsia"/>
          <w:lang w:eastAsia="zh-CN"/>
        </w:rPr>
        <w:t>remaining</w:t>
      </w:r>
      <w:r>
        <w:rPr>
          <w:rFonts w:ascii="Times New Roman" w:eastAsia="Times New Roman" w:hAnsi="Times New Roman"/>
        </w:rPr>
        <w:t xml:space="preserve"> issues</w:t>
      </w:r>
      <w:r>
        <w:rPr>
          <w:rFonts w:ascii="Times New Roman" w:hAnsi="Times New Roman" w:hint="eastAsia"/>
          <w:lang w:eastAsia="zh-CN"/>
        </w:rPr>
        <w:t xml:space="preserve"> that </w:t>
      </w:r>
      <w:r>
        <w:rPr>
          <w:rFonts w:ascii="Times New Roman" w:eastAsia="Times New Roman" w:hAnsi="Times New Roman"/>
        </w:rPr>
        <w:t>include</w:t>
      </w:r>
      <w:r>
        <w:rPr>
          <w:rFonts w:ascii="Times New Roman" w:hAnsi="Times New Roman" w:hint="eastAsia"/>
          <w:lang w:eastAsia="zh-CN"/>
        </w:rPr>
        <w:t>s</w:t>
      </w:r>
      <w:r>
        <w:rPr>
          <w:rFonts w:ascii="Times New Roman" w:eastAsia="Times New Roman" w:hAnsi="Times New Roman"/>
        </w:rPr>
        <w:t xml:space="preserve"> training collaboration types, two-sided model pairing mechanism</w:t>
      </w:r>
      <w:r>
        <w:rPr>
          <w:rFonts w:ascii="Times New Roman" w:hAnsi="Times New Roman" w:hint="eastAsia"/>
          <w:lang w:eastAsia="zh-CN"/>
        </w:rPr>
        <w:t>s</w:t>
      </w:r>
      <w:r>
        <w:rPr>
          <w:rFonts w:ascii="Times New Roman" w:eastAsia="Times New Roman" w:hAnsi="Times New Roman"/>
        </w:rPr>
        <w:t>, performance monitoring procedures, intermediate KPIs calculation, CSI quantization, and resource/report configuration for model inference</w:t>
      </w:r>
      <w:r>
        <w:rPr>
          <w:rFonts w:ascii="Times New Roman" w:hAnsi="Times New Roman" w:hint="eastAsia"/>
          <w:lang w:eastAsia="zh-CN"/>
        </w:rPr>
        <w:t>, etc</w:t>
      </w:r>
      <w:r>
        <w:rPr>
          <w:rFonts w:ascii="Times New Roman" w:eastAsia="Times New Roman" w:hAnsi="Times New Roman"/>
        </w:rPr>
        <w:t xml:space="preserve">. </w:t>
      </w:r>
    </w:p>
    <w:p w14:paraId="5AABA13D" w14:textId="2DA89E6C" w:rsidR="00534CAB" w:rsidRPr="005A385E" w:rsidRDefault="00534CAB" w:rsidP="005A385E">
      <w:pPr>
        <w:widowControl w:val="0"/>
        <w:spacing w:after="120" w:line="240" w:lineRule="auto"/>
        <w:jc w:val="both"/>
        <w:rPr>
          <w:rFonts w:ascii="Times New Roman" w:eastAsia="Times New Roman" w:hAnsi="Times New Roman"/>
        </w:rPr>
      </w:pPr>
      <w:r>
        <w:rPr>
          <w:rFonts w:ascii="Times New Roman" w:hAnsi="Times New Roman" w:hint="eastAsia"/>
          <w:lang w:eastAsia="zh-CN"/>
        </w:rPr>
        <w:t xml:space="preserve">In Release 20, CSI </w:t>
      </w:r>
      <w:r w:rsidR="00371F09">
        <w:rPr>
          <w:rFonts w:ascii="Times New Roman" w:hAnsi="Times New Roman" w:hint="eastAsia"/>
          <w:lang w:eastAsia="zh-CN"/>
        </w:rPr>
        <w:t>compression remains as a work item to</w:t>
      </w:r>
      <w:r w:rsidR="00CB10CE">
        <w:rPr>
          <w:rFonts w:ascii="Times New Roman" w:eastAsia="Times New Roman" w:hAnsi="Times New Roman"/>
        </w:rPr>
        <w:t xml:space="preserve"> </w:t>
      </w:r>
      <w:r w:rsidR="00371F09" w:rsidRPr="00371F09">
        <w:rPr>
          <w:rFonts w:ascii="Times New Roman" w:eastAsia="Times New Roman" w:hAnsi="Times New Roman"/>
        </w:rPr>
        <w:t xml:space="preserve">provide </w:t>
      </w:r>
      <w:r w:rsidR="00371F09">
        <w:rPr>
          <w:rFonts w:ascii="Times New Roman" w:hAnsi="Times New Roman" w:hint="eastAsia"/>
          <w:lang w:eastAsia="zh-CN"/>
        </w:rPr>
        <w:t>specification</w:t>
      </w:r>
      <w:r w:rsidR="00371F09" w:rsidRPr="00371F09">
        <w:rPr>
          <w:rFonts w:ascii="Times New Roman" w:eastAsia="Times New Roman" w:hAnsi="Times New Roman"/>
        </w:rPr>
        <w:t xml:space="preserve"> support for the CSI feedback enhancement (two-sided model) use case</w:t>
      </w:r>
      <w:r w:rsidR="00371F09">
        <w:rPr>
          <w:rFonts w:ascii="Times New Roman" w:hAnsi="Times New Roman" w:hint="eastAsia"/>
          <w:lang w:eastAsia="zh-CN"/>
        </w:rPr>
        <w:t xml:space="preserve">. </w:t>
      </w:r>
      <w:r w:rsidR="001F1F01">
        <w:rPr>
          <w:rFonts w:ascii="Times New Roman" w:hAnsi="Times New Roman" w:hint="eastAsia"/>
          <w:lang w:eastAsia="zh-CN"/>
        </w:rPr>
        <w:t>I</w:t>
      </w:r>
      <w:r w:rsidR="00CB10CE">
        <w:rPr>
          <w:rFonts w:ascii="Times New Roman" w:eastAsia="Times New Roman" w:hAnsi="Times New Roman"/>
        </w:rPr>
        <w:t xml:space="preserve">t seeks to address and resolve </w:t>
      </w:r>
      <w:r w:rsidR="001F1F01">
        <w:rPr>
          <w:rFonts w:ascii="Times New Roman" w:hAnsi="Times New Roman" w:hint="eastAsia"/>
          <w:lang w:eastAsia="zh-CN"/>
        </w:rPr>
        <w:t xml:space="preserve">a couple of </w:t>
      </w:r>
      <w:r w:rsidR="00CB10CE">
        <w:rPr>
          <w:rFonts w:ascii="Times New Roman" w:eastAsia="Times New Roman" w:hAnsi="Times New Roman"/>
        </w:rPr>
        <w:t>challenges in line with the objectives of the new WID on AI/ML for the NR air interface proposed in RAN#10</w:t>
      </w:r>
      <w:r w:rsidR="00371F09">
        <w:rPr>
          <w:rFonts w:ascii="Times New Roman" w:hAnsi="Times New Roman" w:hint="eastAsia"/>
          <w:lang w:eastAsia="zh-CN"/>
        </w:rPr>
        <w:t>9</w:t>
      </w:r>
      <w:r w:rsidR="006806B2" w:rsidRPr="00534CAB">
        <w:rPr>
          <w:rFonts w:ascii="Times New Roman" w:eastAsia="Times New Roman" w:hAnsi="Times New Roman" w:hint="eastAsia"/>
        </w:rPr>
        <w:t xml:space="preserve"> </w:t>
      </w:r>
      <w:r w:rsidR="006806B2">
        <w:rPr>
          <w:rFonts w:ascii="Times New Roman" w:eastAsia="Times New Roman" w:hAnsi="Times New Roman"/>
        </w:rPr>
        <w:fldChar w:fldCharType="begin"/>
      </w:r>
      <w:r w:rsidR="006806B2" w:rsidRPr="00534CAB">
        <w:rPr>
          <w:rFonts w:ascii="Times New Roman" w:eastAsia="Times New Roman" w:hAnsi="Times New Roman"/>
        </w:rPr>
        <w:instrText xml:space="preserve"> </w:instrText>
      </w:r>
      <w:r w:rsidR="006806B2" w:rsidRPr="00534CAB">
        <w:rPr>
          <w:rFonts w:ascii="Times New Roman" w:eastAsia="Times New Roman" w:hAnsi="Times New Roman" w:hint="eastAsia"/>
        </w:rPr>
        <w:instrText>REF _Ref189754116 \r \h</w:instrText>
      </w:r>
      <w:r w:rsidR="006806B2" w:rsidRPr="00534CAB">
        <w:rPr>
          <w:rFonts w:ascii="Times New Roman" w:eastAsia="Times New Roman" w:hAnsi="Times New Roman"/>
        </w:rPr>
        <w:instrText xml:space="preserve"> </w:instrText>
      </w:r>
      <w:r>
        <w:rPr>
          <w:rFonts w:ascii="Times New Roman" w:eastAsia="Times New Roman" w:hAnsi="Times New Roman"/>
        </w:rPr>
        <w:instrText xml:space="preserve"> \* MERGEFORMAT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sidRPr="00534CAB">
        <w:rPr>
          <w:rFonts w:ascii="Times New Roman" w:eastAsia="Times New Roman" w:hAnsi="Times New Roman"/>
        </w:rPr>
        <w:t>[1]</w:t>
      </w:r>
      <w:r w:rsidR="006806B2">
        <w:rPr>
          <w:rFonts w:ascii="Times New Roman" w:eastAsia="Times New Roman" w:hAnsi="Times New Roman"/>
        </w:rPr>
        <w:fldChar w:fldCharType="end"/>
      </w:r>
      <w:r w:rsidR="00CB10CE">
        <w:rPr>
          <w:rFonts w:ascii="Times New Roman" w:eastAsia="Times New Roman" w:hAnsi="Times New Roman"/>
        </w:rPr>
        <w:t>.</w:t>
      </w:r>
      <w:r w:rsidR="005A385E">
        <w:rPr>
          <w:rFonts w:ascii="Times New Roman" w:hAnsi="Times New Roman" w:hint="eastAsia"/>
          <w:lang w:eastAsia="zh-CN"/>
        </w:rPr>
        <w:t xml:space="preserve"> </w:t>
      </w:r>
      <w:r w:rsidR="00371F09" w:rsidRPr="00564E1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0743C05E" w14:textId="77777777" w:rsidR="00534CAB" w:rsidRPr="00167D6E" w:rsidRDefault="00534CAB" w:rsidP="00534CAB">
            <w:pPr>
              <w:spacing w:after="0"/>
              <w:rPr>
                <w:rFonts w:ascii="Times New Roman" w:hAnsi="Times New Roman" w:cs="Times New Roman"/>
                <w:bCs/>
              </w:rPr>
            </w:pPr>
            <w:r w:rsidRPr="00167D6E">
              <w:rPr>
                <w:rFonts w:ascii="Times New Roman" w:hAnsi="Times New Roman" w:cs="Times New Roman"/>
                <w:bCs/>
                <w:color w:val="0000FF"/>
              </w:rPr>
              <w:t>CSI feedback enhancement</w:t>
            </w:r>
            <w:r w:rsidRPr="00167D6E">
              <w:rPr>
                <w:rFonts w:ascii="Times New Roman" w:hAnsi="Times New Roman" w:cs="Times New Roman"/>
                <w:bCs/>
              </w:rPr>
              <w:t>, encompassing (two-sided model) [RAN1, RAN2]:</w:t>
            </w:r>
          </w:p>
          <w:p w14:paraId="4D377FF5" w14:textId="77777777" w:rsidR="00534CAB" w:rsidRPr="00167D6E"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 xml:space="preserve">CSI spatial/frequency compression without temporal aspects (“Case 0”), </w:t>
            </w:r>
          </w:p>
          <w:p w14:paraId="6534C17A" w14:textId="77777777" w:rsidR="00534CAB" w:rsidRPr="00167D6E"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 xml:space="preserve">Specify necessary </w:t>
            </w:r>
            <w:proofErr w:type="spellStart"/>
            <w:r w:rsidRPr="00167D6E">
              <w:rPr>
                <w:rFonts w:ascii="Times New Roman" w:hAnsi="Times New Roman" w:cs="Times New Roman"/>
                <w:bCs/>
              </w:rPr>
              <w:t>signalling</w:t>
            </w:r>
            <w:proofErr w:type="spellEnd"/>
            <w:r w:rsidRPr="00167D6E">
              <w:rPr>
                <w:rFonts w:ascii="Times New Roman" w:hAnsi="Times New Roman" w:cs="Times New Roman"/>
                <w:bCs/>
              </w:rPr>
              <w:t xml:space="preserve">/mechanism(s) as per the identified potential specification impacts in </w:t>
            </w:r>
            <w:proofErr w:type="spellStart"/>
            <w:r w:rsidRPr="00167D6E">
              <w:rPr>
                <w:rFonts w:ascii="Times New Roman" w:hAnsi="Times New Roman" w:cs="Times New Roman"/>
                <w:bCs/>
              </w:rPr>
              <w:t>FS_NR_AIML_</w:t>
            </w:r>
            <w:proofErr w:type="gramStart"/>
            <w:r w:rsidRPr="00167D6E">
              <w:rPr>
                <w:rFonts w:ascii="Times New Roman" w:hAnsi="Times New Roman" w:cs="Times New Roman"/>
                <w:bCs/>
              </w:rPr>
              <w:t>Air</w:t>
            </w:r>
            <w:proofErr w:type="spellEnd"/>
            <w:r w:rsidRPr="00167D6E">
              <w:rPr>
                <w:rFonts w:ascii="Times New Roman" w:hAnsi="Times New Roman" w:cs="Times New Roman"/>
                <w:bCs/>
              </w:rPr>
              <w:t xml:space="preserve"> ,</w:t>
            </w:r>
            <w:proofErr w:type="gramEnd"/>
            <w:r w:rsidRPr="00167D6E">
              <w:rPr>
                <w:rFonts w:ascii="Times New Roman" w:hAnsi="Times New Roman" w:cs="Times New Roman"/>
                <w:bCs/>
              </w:rPr>
              <w:t xml:space="preserve"> including:</w:t>
            </w:r>
          </w:p>
          <w:p w14:paraId="33EF5F9B" w14:textId="77777777" w:rsidR="00534CAB" w:rsidRPr="00167D6E"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Model pairing procedure including ID and applicability reporting</w:t>
            </w:r>
          </w:p>
          <w:p w14:paraId="01338193" w14:textId="77777777" w:rsidR="00534CAB" w:rsidRPr="00167D6E"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Inference aspects including target CSI type, measurement and report configuration, CQI RI determination, payload determination, quantization configuration codebook, UCI mapping, CSI processing criteria and timeline, priority rules for CSI reports</w:t>
            </w:r>
          </w:p>
          <w:p w14:paraId="2FFE83B9" w14:textId="77777777" w:rsidR="00534CAB" w:rsidRPr="00167D6E"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NW and UE side data collection for training,</w:t>
            </w:r>
          </w:p>
          <w:p w14:paraId="52102733" w14:textId="77777777" w:rsidR="00534CAB" w:rsidRPr="00167D6E"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Target CSI format</w:t>
            </w:r>
          </w:p>
          <w:p w14:paraId="50BCB072" w14:textId="77777777" w:rsidR="00534CAB" w:rsidRPr="00167D6E"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Note The framework defined in BM and CSI prediction use cases could be reused</w:t>
            </w:r>
          </w:p>
          <w:p w14:paraId="4C275B79" w14:textId="5855C6C4" w:rsidR="00DB11F4" w:rsidRPr="00371F09" w:rsidRDefault="00534CAB" w:rsidP="00371F09">
            <w:pPr>
              <w:pStyle w:val="af5"/>
              <w:numPr>
                <w:ilvl w:val="1"/>
                <w:numId w:val="43"/>
              </w:numPr>
              <w:overflowPunct w:val="0"/>
              <w:autoSpaceDE w:val="0"/>
              <w:autoSpaceDN w:val="0"/>
              <w:adjustRightInd w:val="0"/>
              <w:spacing w:after="0" w:line="240" w:lineRule="auto"/>
              <w:textAlignment w:val="baseline"/>
              <w:rPr>
                <w:bCs/>
              </w:rPr>
            </w:pPr>
            <w:r w:rsidRPr="00167D6E">
              <w:rPr>
                <w:rFonts w:ascii="Times New Roman" w:hAnsi="Times New Roman" w:cs="Times New Roman"/>
                <w:bCs/>
              </w:rPr>
              <w:t xml:space="preserve">Specify performance monitoring </w:t>
            </w:r>
          </w:p>
        </w:tc>
      </w:tr>
    </w:tbl>
    <w:p w14:paraId="3025614C" w14:textId="789D060B" w:rsidR="005A7EBF" w:rsidRPr="005A7EBF" w:rsidRDefault="005A7EBF" w:rsidP="005A7EBF">
      <w:pPr>
        <w:widowControl w:val="0"/>
        <w:spacing w:after="120" w:line="240" w:lineRule="auto"/>
        <w:jc w:val="both"/>
        <w:rPr>
          <w:rFonts w:ascii="Times New Roman" w:hAnsi="Times New Roman" w:cs="Times New Roman"/>
          <w:lang w:eastAsia="zh-CN"/>
        </w:rPr>
      </w:pPr>
      <w:r w:rsidRPr="005A7EBF">
        <w:rPr>
          <w:rFonts w:ascii="Times New Roman" w:eastAsia="Times New Roman" w:hAnsi="Times New Roman"/>
        </w:rPr>
        <w:t xml:space="preserve">This contribution </w:t>
      </w:r>
      <w:r w:rsidRPr="005A7EBF">
        <w:rPr>
          <w:rFonts w:ascii="Times New Roman" w:hAnsi="Times New Roman" w:hint="eastAsia"/>
          <w:lang w:eastAsia="zh-CN"/>
        </w:rPr>
        <w:t xml:space="preserve">aims to </w:t>
      </w:r>
      <w:r w:rsidR="0058147B" w:rsidRPr="005A7EBF">
        <w:rPr>
          <w:rFonts w:ascii="Times New Roman" w:eastAsia="Times New Roman" w:hAnsi="Times New Roman"/>
        </w:rPr>
        <w:t xml:space="preserve">provide our perspectives </w:t>
      </w:r>
      <w:r w:rsidR="0058147B">
        <w:rPr>
          <w:rFonts w:ascii="Times New Roman" w:hAnsi="Times New Roman" w:hint="eastAsia"/>
          <w:lang w:eastAsia="zh-CN"/>
        </w:rPr>
        <w:t>and solutions on</w:t>
      </w:r>
      <w:r w:rsidRPr="005A7EBF">
        <w:rPr>
          <w:rFonts w:ascii="Times New Roman" w:eastAsia="Times New Roman" w:hAnsi="Times New Roman"/>
        </w:rPr>
        <w:t xml:space="preserve"> the</w:t>
      </w:r>
      <w:r w:rsidR="007C764E">
        <w:rPr>
          <w:rFonts w:ascii="Times New Roman" w:hAnsi="Times New Roman" w:hint="eastAsia"/>
          <w:lang w:eastAsia="zh-CN"/>
        </w:rPr>
        <w:t>se</w:t>
      </w:r>
      <w:r w:rsidRPr="005A7EBF">
        <w:rPr>
          <w:rFonts w:ascii="Times New Roman" w:hAnsi="Times New Roman" w:hint="eastAsia"/>
          <w:lang w:eastAsia="zh-CN"/>
        </w:rPr>
        <w:t xml:space="preserve"> </w:t>
      </w:r>
      <w:r w:rsidRPr="005A7EBF">
        <w:rPr>
          <w:rFonts w:ascii="Times New Roman" w:eastAsia="Times New Roman" w:hAnsi="Times New Roman"/>
        </w:rPr>
        <w:t xml:space="preserve">open issues of the </w:t>
      </w:r>
      <w:r w:rsidR="00D00486">
        <w:rPr>
          <w:rFonts w:ascii="Times New Roman" w:hAnsi="Times New Roman" w:hint="eastAsia"/>
          <w:lang w:eastAsia="zh-CN"/>
        </w:rPr>
        <w:t>work</w:t>
      </w:r>
      <w:r w:rsidRPr="005A7EBF">
        <w:rPr>
          <w:rFonts w:ascii="Times New Roman" w:eastAsia="Times New Roman" w:hAnsi="Times New Roman"/>
        </w:rPr>
        <w:t xml:space="preserve"> item concerning the CSI compression from the RAN1 viewpoint.</w:t>
      </w:r>
    </w:p>
    <w:p w14:paraId="5C5E1DC9" w14:textId="00A2C18F"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lang w:eastAsia="zh-CN"/>
        </w:rPr>
      </w:pPr>
      <w:r>
        <w:rPr>
          <w:rFonts w:ascii="Times New Roman" w:eastAsia="Times New Roman" w:hAnsi="Times New Roman"/>
          <w:b/>
        </w:rPr>
        <w:t>Specification</w:t>
      </w:r>
      <w:r w:rsidR="00C70FC6">
        <w:rPr>
          <w:rFonts w:ascii="Times New Roman" w:eastAsia="Times New Roman" w:hAnsi="Times New Roman"/>
          <w:b/>
        </w:rPr>
        <w:t xml:space="preserve"> </w:t>
      </w:r>
      <w:r w:rsidR="00D414E7">
        <w:rPr>
          <w:rFonts w:ascii="Times New Roman" w:eastAsiaTheme="minorEastAsia" w:hAnsi="Times New Roman" w:hint="eastAsia"/>
          <w:b/>
          <w:lang w:eastAsia="zh-CN"/>
        </w:rPr>
        <w:t>support</w:t>
      </w:r>
      <w:r>
        <w:rPr>
          <w:rFonts w:ascii="Times New Roman" w:eastAsia="Times New Roman" w:hAnsi="Times New Roman"/>
          <w:b/>
        </w:rPr>
        <w:t xml:space="preserve"> </w:t>
      </w:r>
      <w:r w:rsidR="00D414E7">
        <w:rPr>
          <w:rFonts w:ascii="Times New Roman" w:eastAsiaTheme="minorEastAsia" w:hAnsi="Times New Roman" w:hint="eastAsia"/>
          <w:b/>
          <w:lang w:eastAsia="zh-CN"/>
        </w:rPr>
        <w:t>for</w:t>
      </w:r>
      <w:r>
        <w:rPr>
          <w:rFonts w:ascii="Times New Roman" w:eastAsia="Times New Roman" w:hAnsi="Times New Roman"/>
          <w:b/>
        </w:rPr>
        <w:t xml:space="preserve"> CSI </w:t>
      </w:r>
      <w:r w:rsidR="00DA549B">
        <w:rPr>
          <w:rFonts w:ascii="Times New Roman" w:eastAsiaTheme="minorEastAsia" w:hAnsi="Times New Roman" w:hint="eastAsia"/>
          <w:b/>
          <w:lang w:eastAsia="zh-CN"/>
        </w:rPr>
        <w:t>c</w:t>
      </w:r>
      <w:r>
        <w:rPr>
          <w:rFonts w:ascii="Times New Roman" w:eastAsia="Times New Roman" w:hAnsi="Times New Roman"/>
          <w:b/>
        </w:rPr>
        <w:t xml:space="preserve">ompression </w:t>
      </w:r>
      <w:r w:rsidR="00DA549B">
        <w:rPr>
          <w:rFonts w:ascii="Times New Roman" w:eastAsiaTheme="minorEastAsia" w:hAnsi="Times New Roman" w:hint="eastAsia"/>
          <w:b/>
          <w:lang w:eastAsia="zh-CN"/>
        </w:rPr>
        <w:t>m</w:t>
      </w:r>
      <w:r>
        <w:rPr>
          <w:rFonts w:ascii="Times New Roman" w:eastAsia="Times New Roman" w:hAnsi="Times New Roman"/>
          <w:b/>
        </w:rPr>
        <w:t xml:space="preserve">odel </w:t>
      </w:r>
      <w:r w:rsidR="00DA549B">
        <w:rPr>
          <w:rFonts w:ascii="Times New Roman" w:eastAsiaTheme="minorEastAsia" w:hAnsi="Times New Roman" w:hint="eastAsia"/>
          <w:b/>
          <w:lang w:eastAsia="zh-CN"/>
        </w:rPr>
        <w:t>i</w:t>
      </w:r>
      <w:r>
        <w:rPr>
          <w:rFonts w:ascii="Times New Roman" w:eastAsia="Times New Roman" w:hAnsi="Times New Roman"/>
          <w:b/>
        </w:rPr>
        <w:t>nference</w:t>
      </w:r>
    </w:p>
    <w:p w14:paraId="22B932DA" w14:textId="2626FC9B" w:rsidR="005C1111" w:rsidRPr="00B4542F" w:rsidRDefault="005C1111" w:rsidP="005C1111">
      <w:pPr>
        <w:spacing w:line="240" w:lineRule="auto"/>
        <w:jc w:val="both"/>
        <w:rPr>
          <w:rFonts w:ascii="Times New Roman" w:hAnsi="Times New Roman" w:cs="Times New Roman"/>
          <w:lang w:eastAsia="zh-CN"/>
        </w:rPr>
      </w:pPr>
      <w:r w:rsidRPr="00B4542F">
        <w:rPr>
          <w:rFonts w:ascii="Times New Roman" w:hAnsi="Times New Roman" w:cs="Times New Roman"/>
          <w:lang w:eastAsia="zh-CN"/>
        </w:rPr>
        <w:t xml:space="preserve">The execution flow for the CSI compression based on two-sided model is shown in </w:t>
      </w:r>
      <w:r w:rsidRPr="00B4542F">
        <w:rPr>
          <w:rFonts w:ascii="Times New Roman" w:hAnsi="Times New Roman" w:cs="Times New Roman"/>
          <w:lang w:eastAsia="zh-CN"/>
        </w:rPr>
        <w:fldChar w:fldCharType="begin"/>
      </w:r>
      <w:r w:rsidRPr="00B4542F">
        <w:rPr>
          <w:rFonts w:ascii="Times New Roman" w:hAnsi="Times New Roman" w:cs="Times New Roman"/>
          <w:lang w:eastAsia="zh-CN"/>
        </w:rPr>
        <w:instrText xml:space="preserve"> REF _Ref189662222 \h </w:instrText>
      </w:r>
      <w:r w:rsidR="00B4542F">
        <w:rPr>
          <w:rFonts w:ascii="Times New Roman" w:hAnsi="Times New Roman" w:cs="Times New Roman"/>
          <w:lang w:eastAsia="zh-CN"/>
        </w:rPr>
        <w:instrText xml:space="preserve"> \* MERGEFORMAT </w:instrText>
      </w:r>
      <w:r w:rsidRPr="00B4542F">
        <w:rPr>
          <w:rFonts w:ascii="Times New Roman" w:hAnsi="Times New Roman" w:cs="Times New Roman"/>
          <w:lang w:eastAsia="zh-CN"/>
        </w:rPr>
      </w:r>
      <w:r w:rsidRPr="00B4542F">
        <w:rPr>
          <w:rFonts w:ascii="Times New Roman" w:hAnsi="Times New Roman" w:cs="Times New Roman"/>
          <w:lang w:eastAsia="zh-CN"/>
        </w:rPr>
        <w:fldChar w:fldCharType="separate"/>
      </w:r>
      <w:r w:rsidR="00C8002D" w:rsidRPr="00B4542F">
        <w:rPr>
          <w:rFonts w:ascii="Times New Roman" w:hAnsi="Times New Roman" w:cs="Times New Roman"/>
        </w:rPr>
        <w:t xml:space="preserve">Figure </w:t>
      </w:r>
      <w:r w:rsidR="00C8002D" w:rsidRPr="00B4542F">
        <w:rPr>
          <w:rFonts w:ascii="Times New Roman" w:hAnsi="Times New Roman" w:cs="Times New Roman"/>
          <w:noProof/>
        </w:rPr>
        <w:t>1</w:t>
      </w:r>
      <w:r w:rsidRPr="00B4542F">
        <w:rPr>
          <w:rFonts w:ascii="Times New Roman" w:hAnsi="Times New Roman" w:cs="Times New Roman"/>
          <w:lang w:eastAsia="zh-CN"/>
        </w:rPr>
        <w:fldChar w:fldCharType="end"/>
      </w:r>
      <w:r w:rsidRPr="00B4542F">
        <w:rPr>
          <w:rFonts w:ascii="Times New Roman" w:hAnsi="Times New Roman" w:cs="Times New Roman"/>
          <w:lang w:eastAsia="zh-CN"/>
        </w:rPr>
        <w:t>.</w:t>
      </w:r>
    </w:p>
    <w:p w14:paraId="35E08F91" w14:textId="77777777" w:rsidR="005C1111" w:rsidRDefault="005C1111" w:rsidP="005C1111">
      <w:pPr>
        <w:keepNext/>
        <w:spacing w:line="240" w:lineRule="auto"/>
        <w:jc w:val="center"/>
      </w:pPr>
      <w:r w:rsidRPr="009E590F">
        <w:rPr>
          <w:noProof/>
        </w:rPr>
        <w:lastRenderedPageBreak/>
        <w:drawing>
          <wp:inline distT="0" distB="0" distL="0" distR="0" wp14:anchorId="60EE9412" wp14:editId="3BB34FEE">
            <wp:extent cx="5943600" cy="2360930"/>
            <wp:effectExtent l="0" t="0" r="0" b="1270"/>
            <wp:docPr id="1278104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104162" name=""/>
                    <pic:cNvPicPr/>
                  </pic:nvPicPr>
                  <pic:blipFill>
                    <a:blip r:embed="rId11"/>
                    <a:stretch>
                      <a:fillRect/>
                    </a:stretch>
                  </pic:blipFill>
                  <pic:spPr>
                    <a:xfrm>
                      <a:off x="0" y="0"/>
                      <a:ext cx="5943600" cy="2360930"/>
                    </a:xfrm>
                    <a:prstGeom prst="rect">
                      <a:avLst/>
                    </a:prstGeom>
                  </pic:spPr>
                </pic:pic>
              </a:graphicData>
            </a:graphic>
          </wp:inline>
        </w:drawing>
      </w:r>
    </w:p>
    <w:p w14:paraId="02F07443" w14:textId="5EC40227" w:rsidR="005C1111" w:rsidRPr="00310D57" w:rsidRDefault="005C1111" w:rsidP="005C1111">
      <w:pPr>
        <w:pStyle w:val="a3"/>
        <w:jc w:val="center"/>
        <w:rPr>
          <w:lang w:eastAsia="zh-CN"/>
        </w:rPr>
      </w:pPr>
      <w:bookmarkStart w:id="3" w:name="_Ref189662222"/>
      <w:r>
        <w:t xml:space="preserve">Figure </w:t>
      </w:r>
      <w:r>
        <w:fldChar w:fldCharType="begin"/>
      </w:r>
      <w:r>
        <w:instrText xml:space="preserve"> SEQ Figure \* ARABIC </w:instrText>
      </w:r>
      <w:r>
        <w:fldChar w:fldCharType="separate"/>
      </w:r>
      <w:r w:rsidR="00C8002D">
        <w:rPr>
          <w:noProof/>
        </w:rPr>
        <w:t>1</w:t>
      </w:r>
      <w:r>
        <w:fldChar w:fldCharType="end"/>
      </w:r>
      <w:bookmarkEnd w:id="3"/>
      <w:r>
        <w:rPr>
          <w:rFonts w:eastAsiaTheme="minorEastAsia" w:hint="eastAsia"/>
          <w:lang w:eastAsia="zh-CN"/>
        </w:rPr>
        <w:t xml:space="preserve"> CSI compression procedures</w:t>
      </w:r>
    </w:p>
    <w:p w14:paraId="60B55BEE" w14:textId="662C3EEC" w:rsidR="005C1111" w:rsidRDefault="005C1111" w:rsidP="00F041DE">
      <w:pPr>
        <w:spacing w:line="240" w:lineRule="auto"/>
        <w:jc w:val="both"/>
        <w:rPr>
          <w:rFonts w:ascii="Times New Roman" w:hAnsi="Times New Roman" w:cs="Times New Roman"/>
          <w:lang w:eastAsia="zh-CN"/>
        </w:rPr>
      </w:pPr>
      <w:r w:rsidRPr="005C1111">
        <w:rPr>
          <w:rFonts w:ascii="Times New Roman" w:hAnsi="Times New Roman"/>
          <w:lang w:eastAsia="zh-CN"/>
        </w:rPr>
        <w:t>In the f</w:t>
      </w:r>
      <w:r w:rsidRPr="009973E3">
        <w:rPr>
          <w:rFonts w:ascii="Times New Roman" w:hAnsi="Times New Roman" w:cs="Times New Roman"/>
          <w:lang w:eastAsia="zh-CN"/>
        </w:rPr>
        <w:t xml:space="preserve">igure, </w:t>
      </w:r>
      <m:oMath>
        <m:r>
          <w:rPr>
            <w:rFonts w:ascii="Cambria Math" w:hAnsi="Cambria Math" w:cs="Times New Roman"/>
            <w:lang w:eastAsia="zh-CN"/>
          </w:rPr>
          <m:t>w</m:t>
        </m:r>
      </m:oMath>
      <w:r w:rsidRPr="009973E3">
        <w:rPr>
          <w:rFonts w:ascii="Times New Roman" w:hAnsi="Times New Roman" w:cs="Times New Roman"/>
          <w:lang w:eastAsia="zh-CN"/>
        </w:rPr>
        <w:t xml:space="preserve"> represents the measured CSI information;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represents the recovered CSI information, which is the output of the decoderdecoder. Therefore, the degree of similarity between </w:t>
      </w:r>
      <m:oMath>
        <m:r>
          <w:rPr>
            <w:rFonts w:ascii="Cambria Math" w:hAnsi="Cambria Math" w:cs="Times New Roman"/>
            <w:lang w:eastAsia="zh-CN"/>
          </w:rPr>
          <m:t>w</m:t>
        </m:r>
      </m:oMath>
      <w:r w:rsidRPr="009973E3">
        <w:rPr>
          <w:rFonts w:ascii="Times New Roman" w:hAnsi="Times New Roman" w:cs="Times New Roman"/>
          <w:lang w:eastAsia="zh-CN"/>
        </w:rPr>
        <w:t xml:space="preserve"> and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determines the system performance of AI/ML-based CSI compression</w:t>
      </w:r>
      <w:r w:rsidR="00420A37" w:rsidRPr="009973E3">
        <w:rPr>
          <w:rFonts w:ascii="Times New Roman" w:hAnsi="Times New Roman" w:cs="Times New Roman"/>
          <w:lang w:eastAsia="zh-CN"/>
        </w:rPr>
        <w:t>.</w:t>
      </w:r>
      <w:r w:rsidR="007A2C7D" w:rsidRPr="009973E3">
        <w:rPr>
          <w:rFonts w:ascii="Times New Roman" w:hAnsi="Times New Roman" w:cs="Times New Roman"/>
          <w:lang w:eastAsia="zh-CN"/>
        </w:rPr>
        <w:t xml:space="preserve"> In conventional CSI compression, </w:t>
      </w:r>
      <m:oMath>
        <m:r>
          <w:rPr>
            <w:rFonts w:ascii="Cambria Math" w:hAnsi="Cambria Math" w:cs="Times New Roman"/>
            <w:lang w:eastAsia="zh-CN"/>
          </w:rPr>
          <m:t>w</m:t>
        </m:r>
      </m:oMath>
      <w:r w:rsidR="007A2C7D" w:rsidRPr="009973E3">
        <w:rPr>
          <w:rFonts w:ascii="Times New Roman" w:hAnsi="Times New Roman" w:cs="Times New Roman"/>
          <w:lang w:eastAsia="zh-CN"/>
        </w:rPr>
        <w:t xml:space="preserve"> is obtained from direct CSI measurement. However, for overhead reduction purpose we may further utilize the time domain correlation of CSI to </w:t>
      </w:r>
      <w:r w:rsidR="00073733" w:rsidRPr="009973E3">
        <w:rPr>
          <w:rFonts w:ascii="Times New Roman" w:hAnsi="Times New Roman" w:cs="Times New Roman"/>
          <w:lang w:eastAsia="zh-CN"/>
        </w:rPr>
        <w:t>improve the CSI compression efficien</w:t>
      </w:r>
      <w:r w:rsidR="00682C2D" w:rsidRPr="009973E3">
        <w:rPr>
          <w:rFonts w:ascii="Times New Roman" w:hAnsi="Times New Roman" w:cs="Times New Roman"/>
          <w:lang w:eastAsia="zh-CN"/>
        </w:rPr>
        <w:t>c</w:t>
      </w:r>
      <w:r w:rsidR="00073733" w:rsidRPr="009973E3">
        <w:rPr>
          <w:rFonts w:ascii="Times New Roman" w:hAnsi="Times New Roman" w:cs="Times New Roman"/>
          <w:lang w:eastAsia="zh-CN"/>
        </w:rPr>
        <w:t>y.</w:t>
      </w:r>
    </w:p>
    <w:p w14:paraId="61DC296F" w14:textId="77777777" w:rsidR="007C44AC" w:rsidRPr="009973E3" w:rsidRDefault="007C44AC" w:rsidP="00F041DE">
      <w:pPr>
        <w:spacing w:line="240" w:lineRule="auto"/>
        <w:jc w:val="both"/>
        <w:rPr>
          <w:rFonts w:ascii="Times New Roman" w:hAnsi="Times New Roman" w:cs="Times New Roman"/>
          <w:lang w:eastAsia="zh-CN"/>
        </w:rPr>
      </w:pPr>
    </w:p>
    <w:p w14:paraId="07046EC5" w14:textId="0B9BEF4C" w:rsidR="00DC1A3A" w:rsidRPr="00D27DC3" w:rsidRDefault="00DC1A3A" w:rsidP="00DC1A3A">
      <w:pPr>
        <w:pStyle w:val="3"/>
        <w:spacing w:after="120"/>
      </w:pPr>
      <w:r>
        <w:rPr>
          <w:rFonts w:hint="eastAsia"/>
          <w:lang w:eastAsia="zh-CN"/>
        </w:rPr>
        <w:t xml:space="preserve">2.1.3 Specification Impact on UCI loss </w:t>
      </w:r>
    </w:p>
    <w:tbl>
      <w:tblPr>
        <w:tblStyle w:val="af0"/>
        <w:tblW w:w="0" w:type="auto"/>
        <w:tblLook w:val="04A0" w:firstRow="1" w:lastRow="0" w:firstColumn="1" w:lastColumn="0" w:noHBand="0" w:noVBand="1"/>
      </w:tblPr>
      <w:tblGrid>
        <w:gridCol w:w="9350"/>
      </w:tblGrid>
      <w:tr w:rsidR="00E67B25" w14:paraId="3245E90B" w14:textId="77777777" w:rsidTr="00E67B25">
        <w:tc>
          <w:tcPr>
            <w:tcW w:w="9350" w:type="dxa"/>
          </w:tcPr>
          <w:p w14:paraId="1BB80078" w14:textId="77777777"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lang w:eastAsia="zh-CN"/>
              </w:rPr>
              <w:t>Conclusion</w:t>
            </w:r>
          </w:p>
          <w:p w14:paraId="7CF6B968" w14:textId="7F908248"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lang w:eastAsia="zh-CN"/>
              </w:rPr>
              <w:t>U</w:t>
            </w:r>
            <w:r w:rsidRPr="00E67B25">
              <w:rPr>
                <w:rFonts w:ascii="Times New Roman" w:hAnsi="Times New Roman"/>
                <w:lang w:eastAsia="zh-CN"/>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033C55E" w14:textId="77777777" w:rsidR="00E67B25" w:rsidRPr="00E67B25" w:rsidRDefault="00E67B25" w:rsidP="00E67B25">
            <w:pPr>
              <w:spacing w:after="0" w:line="240" w:lineRule="auto"/>
              <w:rPr>
                <w:rFonts w:ascii="Times New Roman" w:hAnsi="Times New Roman"/>
                <w:lang w:eastAsia="zh-CN"/>
              </w:rPr>
            </w:pPr>
          </w:p>
          <w:p w14:paraId="7D2760EA" w14:textId="77777777" w:rsidR="00E67B25" w:rsidRPr="00E67B25" w:rsidRDefault="00E67B25" w:rsidP="00E67B25">
            <w:pPr>
              <w:spacing w:after="0" w:line="240" w:lineRule="auto"/>
              <w:rPr>
                <w:rFonts w:ascii="Times New Roman" w:hAnsi="Times New Roman"/>
                <w:lang w:eastAsia="zh-CN"/>
              </w:rPr>
            </w:pPr>
            <w:r w:rsidRPr="00E67B25">
              <w:rPr>
                <w:rFonts w:ascii="Times New Roman" w:hAnsi="Times New Roman" w:hint="eastAsia"/>
                <w:highlight w:val="green"/>
                <w:lang w:eastAsia="zh-CN"/>
              </w:rPr>
              <w:t>Agreement</w:t>
            </w:r>
          </w:p>
          <w:p w14:paraId="6ABDF2EE" w14:textId="77777777" w:rsidR="00E67B25" w:rsidRPr="00E67B25" w:rsidRDefault="00E67B25" w:rsidP="00E67B25">
            <w:pPr>
              <w:spacing w:after="0" w:line="240" w:lineRule="auto"/>
              <w:rPr>
                <w:rFonts w:ascii="Times New Roman" w:hAnsi="Times New Roman"/>
                <w:lang w:eastAsia="zh-CN"/>
              </w:rPr>
            </w:pPr>
            <w:bookmarkStart w:id="4" w:name="_Hlk194077658"/>
            <w:r w:rsidRPr="00E67B25">
              <w:rPr>
                <w:rFonts w:ascii="Times New Roman" w:hAnsi="Times New Roman" w:hint="eastAsia"/>
                <w:lang w:eastAsia="zh-CN"/>
              </w:rPr>
              <w:t xml:space="preserve">Investigate </w:t>
            </w:r>
            <w:r w:rsidRPr="00E67B25">
              <w:rPr>
                <w:rFonts w:ascii="Times New Roman" w:hAnsi="Times New Roman"/>
                <w:lang w:eastAsia="zh-CN"/>
              </w:rPr>
              <w:t>the following approaches for signaling support for mitigating the impact of UCI loss</w:t>
            </w:r>
          </w:p>
          <w:p w14:paraId="141D9378" w14:textId="77777777" w:rsidR="00E67B25" w:rsidRPr="00E67B25" w:rsidRDefault="00E67B25" w:rsidP="00E67B25">
            <w:pPr>
              <w:numPr>
                <w:ilvl w:val="0"/>
                <w:numId w:val="41"/>
              </w:numPr>
              <w:suppressAutoHyphens/>
              <w:spacing w:after="180" w:line="240" w:lineRule="auto"/>
              <w:contextualSpacing/>
              <w:jc w:val="both"/>
              <w:rPr>
                <w:rFonts w:ascii="Times New Roman" w:hAnsi="Times New Roman"/>
                <w:lang w:eastAsia="zh-CN"/>
              </w:rPr>
            </w:pPr>
            <w:bookmarkStart w:id="5" w:name="_Hlk194077735"/>
            <w:bookmarkEnd w:id="4"/>
            <w:r w:rsidRPr="00E67B25">
              <w:rPr>
                <w:rFonts w:ascii="Times New Roman" w:hAnsi="Times New Roman"/>
                <w:lang w:eastAsia="zh-CN"/>
              </w:rPr>
              <w:t>NW-signaling to reset of historical CSI information at UE</w:t>
            </w:r>
          </w:p>
          <w:bookmarkEnd w:id="5"/>
          <w:p w14:paraId="43E48EC5" w14:textId="6668C7BA" w:rsidR="00E67B25" w:rsidRPr="00E67B25" w:rsidRDefault="00E67B25" w:rsidP="00DC1A3A">
            <w:pPr>
              <w:numPr>
                <w:ilvl w:val="0"/>
                <w:numId w:val="41"/>
              </w:numPr>
              <w:suppressAutoHyphens/>
              <w:spacing w:after="180" w:line="240" w:lineRule="auto"/>
              <w:contextualSpacing/>
              <w:jc w:val="both"/>
              <w:rPr>
                <w:rFonts w:ascii="Times New Roman" w:hAnsi="Times New Roman"/>
                <w:lang w:eastAsia="zh-CN"/>
              </w:rPr>
            </w:pPr>
            <w:r w:rsidRPr="00E67B25">
              <w:rPr>
                <w:rFonts w:ascii="Times New Roman" w:hAnsi="Times New Roman"/>
                <w:lang w:eastAsia="zh-CN"/>
              </w:rPr>
              <w:t>NW-triggered CSI retransmission</w:t>
            </w:r>
          </w:p>
        </w:tc>
      </w:tr>
    </w:tbl>
    <w:p w14:paraId="501A2959" w14:textId="4BFADC99" w:rsidR="00DC1A3A" w:rsidRDefault="00DC1A3A" w:rsidP="00DC1A3A">
      <w:pPr>
        <w:spacing w:line="240" w:lineRule="auto"/>
        <w:jc w:val="both"/>
        <w:rPr>
          <w:rFonts w:ascii="Times New Roman" w:hAnsi="Times New Roman"/>
          <w:lang w:eastAsia="zh-CN"/>
        </w:rPr>
      </w:pPr>
      <w:r w:rsidRPr="00DC1A3A">
        <w:rPr>
          <w:rFonts w:ascii="Times New Roman" w:hAnsi="Times New Roman"/>
          <w:lang w:eastAsia="zh-CN"/>
        </w:rPr>
        <w:t xml:space="preserve">The </w:t>
      </w:r>
      <w:r>
        <w:rPr>
          <w:rFonts w:ascii="Times New Roman" w:hAnsi="Times New Roman" w:hint="eastAsia"/>
          <w:lang w:eastAsia="zh-CN"/>
        </w:rPr>
        <w:t>retransmission</w:t>
      </w:r>
      <w:r w:rsidRPr="00DC1A3A">
        <w:rPr>
          <w:rFonts w:ascii="Times New Roman" w:hAnsi="Times New Roman"/>
          <w:lang w:eastAsia="zh-CN"/>
        </w:rPr>
        <w:t xml:space="preserve"> of </w:t>
      </w:r>
      <w:r>
        <w:rPr>
          <w:rFonts w:ascii="Times New Roman" w:hAnsi="Times New Roman" w:hint="eastAsia"/>
          <w:lang w:eastAsia="zh-CN"/>
        </w:rPr>
        <w:t xml:space="preserve">compressed </w:t>
      </w:r>
      <w:r w:rsidRPr="00DC1A3A">
        <w:rPr>
          <w:rFonts w:ascii="Times New Roman" w:hAnsi="Times New Roman"/>
          <w:lang w:eastAsia="zh-CN"/>
        </w:rPr>
        <w:t>CSI can be configured in the form of event triggering</w:t>
      </w:r>
      <w:r>
        <w:rPr>
          <w:rFonts w:ascii="Times New Roman" w:hAnsi="Times New Roman" w:hint="eastAsia"/>
          <w:lang w:eastAsia="zh-CN"/>
        </w:rPr>
        <w:t>. Since the UCI loss is the main cause</w:t>
      </w:r>
      <w:r w:rsidRPr="00DC1A3A">
        <w:rPr>
          <w:rFonts w:ascii="Times New Roman" w:hAnsi="Times New Roman"/>
          <w:lang w:eastAsia="zh-CN"/>
        </w:rPr>
        <w:t xml:space="preserve"> </w:t>
      </w:r>
      <w:r>
        <w:rPr>
          <w:rFonts w:ascii="Times New Roman" w:hAnsi="Times New Roman" w:hint="eastAsia"/>
          <w:lang w:eastAsia="zh-CN"/>
        </w:rPr>
        <w:t>of</w:t>
      </w:r>
      <w:r w:rsidRPr="00DC1A3A">
        <w:rPr>
          <w:rFonts w:ascii="Times New Roman" w:hAnsi="Times New Roman"/>
          <w:lang w:eastAsia="zh-CN"/>
        </w:rPr>
        <w:t xml:space="preserve"> CSI recovery failure problem</w:t>
      </w:r>
      <w:r>
        <w:rPr>
          <w:rFonts w:ascii="Times New Roman" w:hAnsi="Times New Roman" w:hint="eastAsia"/>
          <w:lang w:eastAsia="zh-CN"/>
        </w:rPr>
        <w:t xml:space="preserve"> and it</w:t>
      </w:r>
      <w:r w:rsidRPr="00DC1A3A">
        <w:rPr>
          <w:rFonts w:ascii="Times New Roman" w:hAnsi="Times New Roman"/>
          <w:lang w:eastAsia="zh-CN"/>
        </w:rPr>
        <w:t xml:space="preserve"> is episodic and cannot be predicted, </w:t>
      </w:r>
      <w:r>
        <w:rPr>
          <w:rFonts w:ascii="Times New Roman" w:hAnsi="Times New Roman" w:hint="eastAsia"/>
          <w:lang w:eastAsia="zh-CN"/>
        </w:rPr>
        <w:t xml:space="preserve">it </w:t>
      </w:r>
      <w:r w:rsidRPr="00DC1A3A">
        <w:rPr>
          <w:rFonts w:ascii="Times New Roman" w:hAnsi="Times New Roman"/>
          <w:lang w:eastAsia="zh-CN"/>
        </w:rPr>
        <w:t xml:space="preserve">can be used as a condition for triggering the gNB to </w:t>
      </w:r>
      <w:r>
        <w:rPr>
          <w:rFonts w:ascii="Times New Roman" w:hAnsi="Times New Roman" w:hint="eastAsia"/>
          <w:lang w:eastAsia="zh-CN"/>
        </w:rPr>
        <w:t xml:space="preserve">trigger the </w:t>
      </w:r>
      <w:r w:rsidR="00C163B2">
        <w:rPr>
          <w:rFonts w:ascii="Times New Roman" w:hAnsi="Times New Roman" w:hint="eastAsia"/>
          <w:lang w:eastAsia="zh-CN"/>
        </w:rPr>
        <w:t>reset or retransmission behavior at the UE side</w:t>
      </w:r>
      <w:r w:rsidRPr="00DC1A3A">
        <w:rPr>
          <w:rFonts w:ascii="Times New Roman" w:hAnsi="Times New Roman"/>
          <w:lang w:eastAsia="zh-CN"/>
        </w:rPr>
        <w:t xml:space="preserve">. </w:t>
      </w:r>
    </w:p>
    <w:p w14:paraId="53104C43" w14:textId="77777777" w:rsidR="000D76F4" w:rsidRDefault="000D76F4" w:rsidP="00DC1A3A">
      <w:pPr>
        <w:spacing w:line="240" w:lineRule="auto"/>
        <w:jc w:val="both"/>
        <w:rPr>
          <w:rFonts w:ascii="Times New Roman" w:hAnsi="Times New Roman"/>
          <w:lang w:eastAsia="zh-CN"/>
        </w:rPr>
      </w:pPr>
      <w:r>
        <w:rPr>
          <w:rFonts w:ascii="Times New Roman" w:hAnsi="Times New Roman" w:hint="eastAsia"/>
          <w:lang w:eastAsia="zh-CN"/>
        </w:rPr>
        <w:t>S</w:t>
      </w:r>
      <w:r w:rsidRPr="000D76F4">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Pr>
          <w:rFonts w:ascii="Times New Roman" w:hAnsi="Times New Roman" w:hint="eastAsia"/>
          <w:lang w:eastAsia="zh-CN"/>
        </w:rPr>
        <w:t xml:space="preserve">update of </w:t>
      </w:r>
      <w:r w:rsidRPr="000D76F4">
        <w:rPr>
          <w:rFonts w:ascii="Times New Roman" w:hAnsi="Times New Roman"/>
          <w:lang w:eastAsia="zh-CN"/>
        </w:rPr>
        <w:t>CSI information on the current time slot</w:t>
      </w:r>
      <w:r>
        <w:rPr>
          <w:rFonts w:ascii="Times New Roman" w:hAnsi="Times New Roman" w:hint="eastAsia"/>
          <w:lang w:eastAsia="zh-CN"/>
        </w:rPr>
        <w:t xml:space="preserve">, in consequence </w:t>
      </w:r>
      <w:r w:rsidRPr="000D76F4">
        <w:rPr>
          <w:rFonts w:ascii="Times New Roman" w:hAnsi="Times New Roman"/>
          <w:lang w:eastAsia="zh-CN"/>
        </w:rPr>
        <w:t xml:space="preserve">the following two </w:t>
      </w:r>
      <w:r>
        <w:rPr>
          <w:rFonts w:ascii="Times New Roman" w:hAnsi="Times New Roman" w:hint="eastAsia"/>
          <w:lang w:eastAsia="zh-CN"/>
        </w:rPr>
        <w:t>actions</w:t>
      </w:r>
      <w:r w:rsidRPr="000D76F4">
        <w:rPr>
          <w:rFonts w:ascii="Times New Roman" w:hAnsi="Times New Roman"/>
          <w:lang w:eastAsia="zh-CN"/>
        </w:rPr>
        <w:t xml:space="preserve"> are required:</w:t>
      </w:r>
    </w:p>
    <w:p w14:paraId="400AF5C2" w14:textId="6209E6A1" w:rsidR="000D76F4" w:rsidRDefault="000D76F4" w:rsidP="000D76F4">
      <w:pPr>
        <w:pStyle w:val="af5"/>
        <w:numPr>
          <w:ilvl w:val="0"/>
          <w:numId w:val="18"/>
        </w:numPr>
        <w:spacing w:line="240" w:lineRule="auto"/>
        <w:jc w:val="both"/>
        <w:rPr>
          <w:rFonts w:ascii="Times New Roman" w:hAnsi="Times New Roman"/>
          <w:lang w:eastAsia="zh-CN"/>
        </w:rPr>
      </w:pPr>
      <w:r>
        <w:rPr>
          <w:rFonts w:ascii="Times New Roman" w:hAnsi="Times New Roman" w:hint="eastAsia"/>
          <w:lang w:eastAsia="zh-CN"/>
        </w:rPr>
        <w:t>Firstly, d</w:t>
      </w:r>
      <w:r w:rsidRPr="000D76F4">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0EB4F9CA" w14:textId="5305595C" w:rsidR="00026990" w:rsidRPr="00026990" w:rsidRDefault="000D76F4" w:rsidP="00DC1A3A">
      <w:pPr>
        <w:pStyle w:val="af5"/>
        <w:numPr>
          <w:ilvl w:val="0"/>
          <w:numId w:val="18"/>
        </w:numPr>
        <w:spacing w:line="240" w:lineRule="auto"/>
        <w:jc w:val="both"/>
        <w:rPr>
          <w:rFonts w:ascii="Times New Roman" w:hAnsi="Times New Roman"/>
          <w:lang w:eastAsia="zh-CN"/>
        </w:rPr>
      </w:pPr>
      <w:r w:rsidRPr="005F1E3A">
        <w:rPr>
          <w:rFonts w:ascii="Times New Roman" w:hAnsi="Times New Roman" w:hint="eastAsia"/>
          <w:lang w:eastAsia="zh-CN"/>
        </w:rPr>
        <w:t>Secondly, s</w:t>
      </w:r>
      <w:r w:rsidRPr="005F1E3A">
        <w:rPr>
          <w:rFonts w:ascii="Times New Roman" w:hAnsi="Times New Roman"/>
          <w:lang w:eastAsia="zh-CN"/>
        </w:rPr>
        <w:t xml:space="preserve">ince the UE side </w:t>
      </w:r>
      <w:r w:rsidRPr="005F1E3A">
        <w:rPr>
          <w:rFonts w:ascii="Times New Roman" w:hAnsi="Times New Roman" w:hint="eastAsia"/>
          <w:lang w:eastAsia="zh-CN"/>
        </w:rPr>
        <w:t xml:space="preserve">CSI </w:t>
      </w:r>
      <w:r w:rsidRPr="005F1E3A">
        <w:rPr>
          <w:rFonts w:ascii="Times New Roman" w:hAnsi="Times New Roman"/>
          <w:lang w:eastAsia="zh-CN"/>
        </w:rPr>
        <w:t>has already updated</w:t>
      </w:r>
      <w:r w:rsidRPr="005F1E3A">
        <w:rPr>
          <w:rFonts w:ascii="Times New Roman" w:hAnsi="Times New Roman" w:hint="eastAsia"/>
          <w:lang w:eastAsia="zh-CN"/>
        </w:rPr>
        <w:t>,</w:t>
      </w:r>
      <w:r w:rsidRPr="005F1E3A">
        <w:rPr>
          <w:rFonts w:ascii="Times New Roman" w:hAnsi="Times New Roman"/>
          <w:lang w:eastAsia="zh-CN"/>
        </w:rPr>
        <w:t xml:space="preserve"> </w:t>
      </w:r>
      <w:r w:rsidRPr="005F1E3A">
        <w:rPr>
          <w:rFonts w:ascii="Times New Roman" w:hAnsi="Times New Roman" w:hint="eastAsia"/>
          <w:lang w:eastAsia="zh-CN"/>
        </w:rPr>
        <w:t>while</w:t>
      </w:r>
      <w:r w:rsidRPr="005F1E3A">
        <w:rPr>
          <w:rFonts w:ascii="Times New Roman" w:hAnsi="Times New Roman"/>
          <w:lang w:eastAsia="zh-CN"/>
        </w:rPr>
        <w:t xml:space="preserve"> the gNB cannot, the gNB needs to trigger the cache CSI synchroni</w:t>
      </w:r>
      <w:r w:rsidRPr="005F1E3A">
        <w:rPr>
          <w:rFonts w:ascii="Times New Roman" w:hAnsi="Times New Roman" w:hint="eastAsia"/>
          <w:lang w:eastAsia="zh-CN"/>
        </w:rPr>
        <w:t>z</w:t>
      </w:r>
      <w:r w:rsidRPr="005F1E3A">
        <w:rPr>
          <w:rFonts w:ascii="Times New Roman" w:hAnsi="Times New Roman"/>
          <w:lang w:eastAsia="zh-CN"/>
        </w:rPr>
        <w:t xml:space="preserve">ation mechanism. At this time, the gNB can choose to </w:t>
      </w:r>
      <w:r w:rsidRPr="005F1E3A">
        <w:rPr>
          <w:rFonts w:ascii="Times New Roman" w:hAnsi="Times New Roman" w:hint="eastAsia"/>
          <w:lang w:eastAsia="zh-CN"/>
        </w:rPr>
        <w:t xml:space="preserve">send a RRC </w:t>
      </w:r>
      <w:r w:rsidRPr="005F1E3A">
        <w:rPr>
          <w:rFonts w:ascii="Times New Roman" w:hAnsi="Times New Roman" w:hint="eastAsia"/>
          <w:lang w:eastAsia="zh-CN"/>
        </w:rPr>
        <w:lastRenderedPageBreak/>
        <w:t>signaling</w:t>
      </w:r>
      <w:r w:rsidRPr="005F1E3A">
        <w:rPr>
          <w:rFonts w:ascii="Times New Roman" w:hAnsi="Times New Roman"/>
          <w:lang w:eastAsia="zh-CN"/>
        </w:rPr>
        <w:t xml:space="preserve"> </w:t>
      </w:r>
      <w:r w:rsidRPr="005F1E3A">
        <w:rPr>
          <w:rFonts w:ascii="Times New Roman" w:hAnsi="Times New Roman" w:hint="eastAsia"/>
          <w:lang w:eastAsia="zh-CN"/>
        </w:rPr>
        <w:t>of</w:t>
      </w:r>
      <w:r w:rsidRPr="005F1E3A">
        <w:rPr>
          <w:rFonts w:ascii="Times New Roman" w:hAnsi="Times New Roman"/>
          <w:lang w:eastAsia="zh-CN"/>
        </w:rPr>
        <w:t xml:space="preserv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where </w:t>
      </w:r>
      <w:r w:rsidRPr="005F1E3A">
        <w:rPr>
          <w:rFonts w:ascii="Times New Roman" w:hAnsi="Times New Roman"/>
          <w:lang w:eastAsia="zh-CN"/>
        </w:rPr>
        <w:t>the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can be </w:t>
      </w:r>
      <w:r w:rsidRPr="005F1E3A">
        <w:rPr>
          <w:rFonts w:ascii="Times New Roman" w:hAnsi="Times New Roman"/>
          <w:lang w:eastAsia="zh-CN"/>
        </w:rPr>
        <w:t>either</w:t>
      </w:r>
      <w:r w:rsidRPr="005F1E3A">
        <w:rPr>
          <w:rFonts w:ascii="Times New Roman" w:hAnsi="Times New Roman" w:hint="eastAsia"/>
          <w:lang w:eastAsia="zh-CN"/>
        </w:rPr>
        <w:t xml:space="preserve"> a signaling to reset the CSI </w:t>
      </w:r>
      <w:r w:rsidRPr="005F1E3A">
        <w:rPr>
          <w:rFonts w:ascii="Times New Roman" w:hAnsi="Times New Roman"/>
          <w:lang w:eastAsia="zh-CN"/>
        </w:rPr>
        <w:t>information</w:t>
      </w:r>
      <w:r w:rsidRPr="005F1E3A">
        <w:rPr>
          <w:rFonts w:ascii="Times New Roman" w:hAnsi="Times New Roman" w:hint="eastAsia"/>
          <w:lang w:eastAsia="zh-CN"/>
        </w:rPr>
        <w:t xml:space="preserve"> or a trigger</w:t>
      </w:r>
      <w:r w:rsidRPr="005F1E3A">
        <w:rPr>
          <w:rFonts w:ascii="Times New Roman" w:hAnsi="Times New Roman"/>
          <w:lang w:eastAsia="zh-CN"/>
        </w:rPr>
        <w:t xml:space="preserve"> </w:t>
      </w:r>
      <w:r w:rsidRPr="005F1E3A">
        <w:rPr>
          <w:rFonts w:ascii="Times New Roman" w:hAnsi="Times New Roman" w:hint="eastAsia"/>
          <w:lang w:eastAsia="zh-CN"/>
        </w:rPr>
        <w:t>of CSI retransmission.</w:t>
      </w:r>
      <w:bookmarkStart w:id="6" w:name="_Hlk197702999"/>
    </w:p>
    <w:p w14:paraId="4D3DA27A" w14:textId="47FD9BE5" w:rsidR="00026990" w:rsidRDefault="00026990" w:rsidP="00026990">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sidR="007A7EC1">
        <w:rPr>
          <w:rFonts w:ascii="Times New Roman" w:hAnsi="Times New Roman" w:hint="eastAsia"/>
          <w:b/>
          <w:i/>
          <w:iCs/>
          <w:lang w:eastAsia="zh-CN"/>
        </w:rPr>
        <w:t>1</w:t>
      </w:r>
      <w:r w:rsidRPr="00F33BEB">
        <w:rPr>
          <w:rFonts w:ascii="Times New Roman" w:eastAsia="Times New Roman" w:hAnsi="Times New Roman"/>
          <w:b/>
          <w:i/>
          <w:iCs/>
        </w:rPr>
        <w:t>:</w:t>
      </w:r>
      <w:r w:rsidRPr="00312F79">
        <w:t xml:space="preserve"> </w:t>
      </w:r>
      <w:r>
        <w:rPr>
          <w:rFonts w:ascii="Times New Roman" w:hAnsi="Times New Roman" w:hint="eastAsia"/>
          <w:b/>
          <w:i/>
          <w:iCs/>
          <w:lang w:eastAsia="zh-CN"/>
        </w:rPr>
        <w:t>Study</w:t>
      </w:r>
      <w:r w:rsidRPr="00312F79">
        <w:rPr>
          <w:rFonts w:ascii="Times New Roman" w:hAnsi="Times New Roman"/>
          <w:b/>
          <w:i/>
          <w:iCs/>
          <w:lang w:eastAsia="zh-CN"/>
        </w:rPr>
        <w:t xml:space="preserve"> the</w:t>
      </w:r>
      <w:r w:rsidRPr="00026990">
        <w:rPr>
          <w:rFonts w:ascii="Times New Roman" w:hAnsi="Times New Roman"/>
          <w:b/>
          <w:i/>
          <w:iCs/>
          <w:lang w:eastAsia="zh-CN"/>
        </w:rPr>
        <w:t xml:space="preserve"> </w:t>
      </w:r>
      <w:r w:rsidR="00FB723F">
        <w:rPr>
          <w:rFonts w:ascii="Times New Roman" w:hAnsi="Times New Roman" w:cs="Times New Roman" w:hint="eastAsia"/>
          <w:b/>
          <w:bCs/>
          <w:i/>
          <w:iCs/>
          <w:lang w:eastAsia="zh-CN"/>
        </w:rPr>
        <w:t>triggering mechanism</w:t>
      </w:r>
      <w:r w:rsidR="00FB723F" w:rsidRPr="00312F79">
        <w:rPr>
          <w:rFonts w:ascii="Times New Roman" w:hAnsi="Times New Roman"/>
          <w:b/>
          <w:i/>
          <w:iCs/>
          <w:lang w:eastAsia="zh-CN"/>
        </w:rPr>
        <w:t xml:space="preserve"> </w:t>
      </w:r>
      <w:r w:rsidR="00FB723F">
        <w:rPr>
          <w:rFonts w:ascii="Times New Roman" w:hAnsi="Times New Roman" w:hint="eastAsia"/>
          <w:b/>
          <w:i/>
          <w:iCs/>
          <w:lang w:eastAsia="zh-CN"/>
        </w:rPr>
        <w:t xml:space="preserve">based on </w:t>
      </w:r>
      <w:r w:rsidRPr="00312F79">
        <w:rPr>
          <w:rFonts w:ascii="Times New Roman" w:hAnsi="Times New Roman"/>
          <w:b/>
          <w:i/>
          <w:iCs/>
          <w:lang w:eastAsia="zh-CN"/>
        </w:rPr>
        <w:t xml:space="preserve">UCI loss </w:t>
      </w:r>
      <w:r>
        <w:rPr>
          <w:rFonts w:ascii="Times New Roman" w:hAnsi="Times New Roman" w:cs="Times New Roman" w:hint="eastAsia"/>
          <w:b/>
          <w:bCs/>
          <w:i/>
          <w:iCs/>
          <w:lang w:eastAsia="zh-CN"/>
        </w:rPr>
        <w:t xml:space="preserve">event for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reset or retransmission</w:t>
      </w:r>
      <w:r>
        <w:rPr>
          <w:rFonts w:ascii="Times New Roman" w:hAnsi="Times New Roman" w:hint="eastAsia"/>
          <w:b/>
          <w:i/>
          <w:iCs/>
          <w:lang w:eastAsia="zh-CN"/>
        </w:rPr>
        <w:t>.</w:t>
      </w:r>
    </w:p>
    <w:p w14:paraId="390EA4C3" w14:textId="07494368" w:rsidR="00026990" w:rsidRDefault="00026990" w:rsidP="00026990">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Option 1: </w:t>
      </w:r>
      <w:r w:rsidR="00FB723F">
        <w:rPr>
          <w:rFonts w:ascii="Times New Roman" w:hAnsi="Times New Roman" w:cs="Times New Roman" w:hint="eastAsia"/>
          <w:b/>
          <w:bCs/>
          <w:i/>
          <w:iCs/>
          <w:lang w:eastAsia="zh-CN"/>
        </w:rPr>
        <w:t>UCI loss event is determined by NW</w:t>
      </w:r>
    </w:p>
    <w:p w14:paraId="7324562A" w14:textId="6ACA8D47" w:rsidR="00FB723F" w:rsidRDefault="00FB723F" w:rsidP="00026990">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UCI loss event is determined by UE</w:t>
      </w:r>
    </w:p>
    <w:p w14:paraId="23C10FE2" w14:textId="720EA64D" w:rsidR="000D76F4" w:rsidRPr="00312F79" w:rsidRDefault="00312F79" w:rsidP="00DC1A3A">
      <w:pPr>
        <w:spacing w:line="240" w:lineRule="auto"/>
        <w:jc w:val="both"/>
        <w:rPr>
          <w:rFonts w:ascii="Times New Roman" w:hAnsi="Times New Roman"/>
          <w:lang w:eastAsia="zh-CN"/>
        </w:rPr>
      </w:pPr>
      <w:r>
        <w:rPr>
          <w:rFonts w:ascii="Times New Roman" w:hAnsi="Times New Roman" w:hint="eastAsia"/>
          <w:lang w:eastAsia="zh-CN"/>
        </w:rPr>
        <w:t xml:space="preserve">Moreover, the UCI loss often </w:t>
      </w:r>
      <w:r>
        <w:rPr>
          <w:rFonts w:ascii="Times New Roman" w:hAnsi="Times New Roman"/>
          <w:lang w:eastAsia="zh-CN"/>
        </w:rPr>
        <w:t>occurs</w:t>
      </w:r>
      <w:r>
        <w:rPr>
          <w:rFonts w:ascii="Times New Roman" w:hAnsi="Times New Roman" w:hint="eastAsia"/>
          <w:lang w:eastAsia="zh-CN"/>
        </w:rPr>
        <w:t xml:space="preserve"> when the channel condition </w:t>
      </w:r>
      <w:r>
        <w:rPr>
          <w:rFonts w:ascii="Times New Roman" w:hAnsi="Times New Roman"/>
          <w:lang w:eastAsia="zh-CN"/>
        </w:rPr>
        <w:t>experience</w:t>
      </w:r>
      <w:r>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bookmarkEnd w:id="6"/>
    <w:p w14:paraId="5D2D9268" w14:textId="08720060" w:rsidR="00312F79" w:rsidRDefault="00312F79" w:rsidP="00312F79">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sidR="00FC7E82">
        <w:rPr>
          <w:rFonts w:ascii="Times New Roman" w:hAnsi="Times New Roman" w:hint="eastAsia"/>
          <w:b/>
          <w:i/>
          <w:iCs/>
          <w:lang w:eastAsia="zh-CN"/>
        </w:rPr>
        <w:t>2</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w:t>
      </w:r>
      <w:r w:rsidR="00731AAE">
        <w:rPr>
          <w:rFonts w:ascii="Times New Roman" w:hAnsi="Times New Roman" w:hint="eastAsia"/>
          <w:b/>
          <w:i/>
          <w:iCs/>
          <w:lang w:eastAsia="zh-CN"/>
        </w:rPr>
        <w:t>CSI information synchronization</w:t>
      </w:r>
      <w:r w:rsidRPr="00312F79">
        <w:rPr>
          <w:rFonts w:ascii="Times New Roman" w:hAnsi="Times New Roman"/>
          <w:b/>
          <w:i/>
          <w:iCs/>
          <w:lang w:eastAsia="zh-CN"/>
        </w:rPr>
        <w:t xml:space="preserve"> for mitigating the impact of UCI loss</w:t>
      </w:r>
      <w:r w:rsidR="00B878FD">
        <w:rPr>
          <w:rFonts w:ascii="Times New Roman" w:hAnsi="Times New Roman" w:hint="eastAsia"/>
          <w:b/>
          <w:i/>
          <w:iCs/>
          <w:lang w:eastAsia="zh-CN"/>
        </w:rPr>
        <w:t>.</w:t>
      </w:r>
    </w:p>
    <w:p w14:paraId="6E5F608C" w14:textId="45A305BE" w:rsidR="00312F79" w:rsidRDefault="00731AAE" w:rsidP="00312F79">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Option 1: Reset the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to pre-defined values.</w:t>
      </w:r>
    </w:p>
    <w:p w14:paraId="327499D5" w14:textId="5C4659C0" w:rsidR="000D76F4" w:rsidRDefault="00731AAE" w:rsidP="00DC1A3A">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NW configs or UE initials CSI information retransmission.</w:t>
      </w:r>
    </w:p>
    <w:p w14:paraId="3E18C5CE" w14:textId="3EA72BF3" w:rsidR="00026990" w:rsidRPr="00026990" w:rsidRDefault="00026990" w:rsidP="00026990">
      <w:pPr>
        <w:spacing w:line="240" w:lineRule="auto"/>
        <w:jc w:val="both"/>
        <w:rPr>
          <w:rFonts w:ascii="Times New Roman" w:hAnsi="Times New Roman"/>
          <w:lang w:eastAsia="zh-CN"/>
        </w:rPr>
      </w:pPr>
      <w:r w:rsidRPr="00026990">
        <w:rPr>
          <w:rFonts w:ascii="Times New Roman" w:hAnsi="Times New Roman"/>
          <w:lang w:eastAsia="zh-CN"/>
        </w:rPr>
        <w:t>Moreover, the UCI loss often occurs when the channel condition experience significant change, that means the historical CSI information may be out-of-date. We may add more options on how to reset the CSI information when facing UCI loss.</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214FDAFC"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_Ref189754127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[3]</w:t>
      </w:r>
      <w:r w:rsidR="006806B2">
        <w:rPr>
          <w:rFonts w:ascii="Times New Roman" w:eastAsia="Times New Roman" w:hAnsi="Times New Roman"/>
        </w:rPr>
        <w:fldChar w:fldCharType="end"/>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_Ref189754128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[4]</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61DD8957" w14:textId="77777777" w:rsidR="004E4C19" w:rsidRPr="003721E7"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lastRenderedPageBreak/>
              <w:t>For UE determination/reporting of the actual CSI payload size, UE reports related information as configured by the NW</w:t>
            </w:r>
          </w:p>
          <w:p w14:paraId="22A18CEF" w14:textId="77777777" w:rsidR="003721E7" w:rsidRPr="003721E7" w:rsidRDefault="003721E7" w:rsidP="003721E7">
            <w:pPr>
              <w:spacing w:line="240" w:lineRule="auto"/>
              <w:rPr>
                <w:rFonts w:ascii="Times" w:eastAsia="等线" w:hAnsi="Times" w:cs="Times New Roman"/>
                <w:sz w:val="20"/>
                <w:szCs w:val="24"/>
                <w:highlight w:val="green"/>
                <w:lang w:val="en-GB" w:eastAsia="zh-CN"/>
              </w:rPr>
            </w:pPr>
            <w:r w:rsidRPr="003721E7">
              <w:rPr>
                <w:rFonts w:ascii="Times New Roman" w:eastAsia="等线" w:hAnsi="Times New Roman" w:cs="Times New Roman" w:hint="eastAsia"/>
                <w:b/>
                <w:bCs/>
                <w:highlight w:val="green"/>
              </w:rPr>
              <w:t>Agreement</w:t>
            </w:r>
          </w:p>
          <w:p w14:paraId="2AA875E2" w14:textId="77777777" w:rsidR="003721E7" w:rsidRPr="003721E7" w:rsidRDefault="003721E7" w:rsidP="003721E7">
            <w:pPr>
              <w:spacing w:after="0" w:line="240" w:lineRule="auto"/>
              <w:rPr>
                <w:rFonts w:ascii="Times New Roman" w:eastAsia="Malgun Gothic" w:hAnsi="Times New Roman" w:cs="Times New Roman"/>
                <w:szCs w:val="20"/>
              </w:rPr>
            </w:pPr>
            <w:r w:rsidRPr="003721E7">
              <w:rPr>
                <w:rFonts w:ascii="Times New Roman" w:eastAsia="Malgun Gothic" w:hAnsi="Times New Roman" w:cs="Times New Roman"/>
                <w:szCs w:val="20"/>
              </w:rPr>
              <w:t>In Options 3a-1 and 4-1, the exchanged dataset or the model parameters can be associated with an ID</w:t>
            </w:r>
            <w:r w:rsidRPr="003721E7">
              <w:rPr>
                <w:rFonts w:ascii="Times New Roman" w:eastAsia="Malgun Gothic" w:hAnsi="Times New Roman" w:cs="Times New Roman" w:hint="eastAsia"/>
                <w:szCs w:val="20"/>
              </w:rPr>
              <w:t xml:space="preserve"> for </w:t>
            </w:r>
            <w:r w:rsidRPr="003721E7">
              <w:rPr>
                <w:rFonts w:ascii="Times New Roman" w:eastAsia="Malgun Gothic" w:hAnsi="Times New Roman" w:cs="Times New Roman"/>
                <w:szCs w:val="20"/>
              </w:rPr>
              <w:t>pairing</w:t>
            </w:r>
            <w:r w:rsidRPr="003721E7">
              <w:rPr>
                <w:rFonts w:ascii="Times New Roman" w:eastAsia="Malgun Gothic" w:hAnsi="Times New Roman" w:cs="Times New Roman" w:hint="eastAsia"/>
                <w:szCs w:val="20"/>
              </w:rPr>
              <w:t xml:space="preserve"> related discussion, then</w:t>
            </w:r>
          </w:p>
          <w:p w14:paraId="1BBF1667"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 xml:space="preserve">The same ID can be used for UE to collect </w:t>
            </w:r>
            <w:r w:rsidRPr="003721E7">
              <w:rPr>
                <w:rFonts w:ascii="Times New Roman" w:eastAsia="Malgun Gothic" w:hAnsi="Times New Roman" w:cs="Times New Roman" w:hint="eastAsia"/>
                <w:szCs w:val="20"/>
              </w:rPr>
              <w:t xml:space="preserve">UE-side target CSI </w:t>
            </w:r>
            <w:r w:rsidRPr="003721E7">
              <w:rPr>
                <w:rFonts w:ascii="Times New Roman" w:eastAsia="Malgun Gothic" w:hAnsi="Times New Roman" w:cs="Times New Roman"/>
                <w:szCs w:val="20"/>
              </w:rPr>
              <w:t>for UE-side training</w:t>
            </w:r>
            <w:r w:rsidRPr="003721E7">
              <w:rPr>
                <w:rFonts w:ascii="Times New Roman" w:eastAsia="Malgun Gothic" w:hAnsi="Times New Roman" w:cs="Times New Roman" w:hint="eastAsia"/>
                <w:szCs w:val="20"/>
              </w:rPr>
              <w:t xml:space="preserve"> </w:t>
            </w:r>
          </w:p>
          <w:p w14:paraId="0CCB22D8"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The same ID can be used for applicability inquiry and reporting</w:t>
            </w:r>
          </w:p>
          <w:p w14:paraId="68047F80"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The same ID can be used for inference configuration</w:t>
            </w:r>
          </w:p>
          <w:p w14:paraId="0F9C32D6"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szCs w:val="20"/>
              </w:rPr>
              <w:t xml:space="preserve">FFS: </w:t>
            </w:r>
            <w:r w:rsidRPr="003721E7">
              <w:rPr>
                <w:rFonts w:ascii="Times New Roman" w:eastAsia="Malgun Gothic" w:hAnsi="Times New Roman" w:cs="Times New Roman" w:hint="eastAsia"/>
                <w:szCs w:val="20"/>
              </w:rPr>
              <w:t xml:space="preserve">whether </w:t>
            </w:r>
            <w:r w:rsidRPr="003721E7">
              <w:rPr>
                <w:rFonts w:ascii="Times New Roman" w:eastAsia="Malgun Gothic" w:hAnsi="Times New Roman" w:cs="Times New Roman"/>
                <w:szCs w:val="20"/>
              </w:rPr>
              <w:t>ID</w:t>
            </w:r>
            <w:r w:rsidRPr="003721E7">
              <w:rPr>
                <w:rFonts w:ascii="Times New Roman" w:eastAsia="Malgun Gothic" w:hAnsi="Times New Roman" w:cs="Times New Roman" w:hint="eastAsia"/>
                <w:szCs w:val="20"/>
              </w:rPr>
              <w:t>/even same ID</w:t>
            </w:r>
            <w:r w:rsidRPr="003721E7">
              <w:rPr>
                <w:rFonts w:ascii="Times New Roman" w:eastAsia="Malgun Gothic" w:hAnsi="Times New Roman" w:cs="Times New Roman"/>
                <w:szCs w:val="20"/>
              </w:rPr>
              <w:t xml:space="preserve"> </w:t>
            </w:r>
            <w:r w:rsidRPr="003721E7">
              <w:rPr>
                <w:rFonts w:ascii="Times New Roman" w:eastAsia="Malgun Gothic" w:hAnsi="Times New Roman" w:cs="Times New Roman" w:hint="eastAsia"/>
                <w:szCs w:val="20"/>
              </w:rPr>
              <w:t>is needed</w:t>
            </w:r>
            <w:r w:rsidRPr="003721E7">
              <w:rPr>
                <w:rFonts w:ascii="Times New Roman" w:eastAsia="Malgun Gothic" w:hAnsi="Times New Roman" w:cs="Times New Roman"/>
                <w:szCs w:val="20"/>
              </w:rPr>
              <w:t xml:space="preserve"> for monitoring configuration</w:t>
            </w:r>
          </w:p>
          <w:p w14:paraId="7656ED57" w14:textId="77777777"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hint="eastAsia"/>
                <w:szCs w:val="20"/>
              </w:rPr>
              <w:t>FFS: where the ID is assigned</w:t>
            </w:r>
          </w:p>
          <w:p w14:paraId="561A20E7" w14:textId="69D58699" w:rsidR="003721E7" w:rsidRPr="003721E7" w:rsidRDefault="003721E7" w:rsidP="003721E7">
            <w:pPr>
              <w:numPr>
                <w:ilvl w:val="0"/>
                <w:numId w:val="39"/>
              </w:numPr>
              <w:suppressAutoHyphens/>
              <w:spacing w:after="180" w:line="240" w:lineRule="auto"/>
              <w:contextualSpacing/>
              <w:jc w:val="both"/>
              <w:rPr>
                <w:rFonts w:ascii="Times New Roman" w:eastAsia="Malgun Gothic" w:hAnsi="Times New Roman" w:cs="Times New Roman"/>
                <w:szCs w:val="20"/>
              </w:rPr>
            </w:pPr>
            <w:r w:rsidRPr="003721E7">
              <w:rPr>
                <w:rFonts w:ascii="Times New Roman" w:eastAsia="Malgun Gothic" w:hAnsi="Times New Roman" w:cs="Times New Roman" w:hint="eastAsia"/>
                <w:szCs w:val="20"/>
              </w:rPr>
              <w:t>Note: whether the purpose for pair will be specified will be discussed separately.</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lastRenderedPageBreak/>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26ADEE44"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420E3B">
        <w:rPr>
          <w:rFonts w:ascii="Times New Roman" w:hAnsi="Times New Roman" w:hint="eastAsia"/>
          <w:b/>
          <w:i/>
          <w:iCs/>
          <w:lang w:eastAsia="zh-CN"/>
        </w:rPr>
        <w:t>3</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lastRenderedPageBreak/>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lastRenderedPageBreak/>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lastRenderedPageBreak/>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36DD8AB2"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sidR="00420E3B">
        <w:rPr>
          <w:rFonts w:ascii="Times New Roman" w:hAnsi="Times New Roman" w:hint="eastAsia"/>
          <w:b/>
          <w:i/>
          <w:iCs/>
          <w:lang w:eastAsia="zh-CN"/>
        </w:rPr>
        <w:t>1</w:t>
      </w:r>
      <w:r w:rsidRPr="00610505">
        <w:rPr>
          <w:rFonts w:ascii="Times New Roman" w:eastAsia="Times New Roman" w:hAnsi="Times New Roman"/>
          <w:b/>
          <w:i/>
          <w:iCs/>
        </w:rPr>
        <w:t>: Certain additional information may impact the priority of AI/ML CSI reporting for CSI compression:</w:t>
      </w:r>
    </w:p>
    <w:p w14:paraId="146259CE"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DC1A3A">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DC1A3A">
      <w:pPr>
        <w:pStyle w:val="af5"/>
        <w:numPr>
          <w:ilvl w:val="0"/>
          <w:numId w:val="40"/>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6DC33F16"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420E3B">
        <w:rPr>
          <w:rFonts w:ascii="Times New Roman" w:hAnsi="Times New Roman" w:hint="eastAsia"/>
          <w:b/>
          <w:i/>
          <w:iCs/>
          <w:lang w:eastAsia="zh-CN"/>
        </w:rPr>
        <w:t>4</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441F71C7"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 xml:space="preserve">Proposal </w:t>
      </w:r>
      <w:r w:rsidR="00420E3B">
        <w:rPr>
          <w:rFonts w:ascii="Times New Roman" w:hAnsi="Times New Roman" w:hint="eastAsia"/>
          <w:b/>
          <w:i/>
          <w:iCs/>
          <w:lang w:eastAsia="zh-CN"/>
        </w:rPr>
        <w:t>5</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 xml:space="preserve">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w:t>
      </w:r>
      <w:r>
        <w:rPr>
          <w:rFonts w:ascii="Times New Roman" w:eastAsia="Times New Roman" w:hAnsi="Times New Roman"/>
        </w:rPr>
        <w:lastRenderedPageBreak/>
        <w:t>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7236959C"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w:t>
      </w:r>
      <w:r w:rsidR="00420E3B">
        <w:rPr>
          <w:rFonts w:ascii="Times New Roman" w:hAnsi="Times New Roman" w:hint="eastAsia"/>
          <w:b/>
          <w:i/>
          <w:iCs/>
          <w:lang w:eastAsia="zh-CN"/>
        </w:rPr>
        <w:t>2</w:t>
      </w:r>
      <w:r w:rsidRPr="00610505">
        <w:rPr>
          <w:rFonts w:ascii="Times New Roman" w:eastAsia="Times New Roman" w:hAnsi="Times New Roman"/>
          <w:b/>
          <w:i/>
          <w:iCs/>
        </w:rPr>
        <w:t xml:space="preserve">: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F46DBDD"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232C08">
        <w:rPr>
          <w:rFonts w:ascii="Times New Roman" w:hAnsi="Times New Roman" w:hint="eastAsia"/>
          <w:b/>
          <w:i/>
          <w:iCs/>
          <w:lang w:eastAsia="zh-CN"/>
        </w:rPr>
        <w:t>6</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21071B8B"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420E3B">
        <w:rPr>
          <w:rFonts w:ascii="Times New Roman" w:hAnsi="Times New Roman" w:cs="Times New Roman" w:hint="eastAsia"/>
          <w:b/>
          <w:bCs/>
          <w:i/>
          <w:iCs/>
          <w:lang w:val="en-GB" w:eastAsia="zh-CN"/>
        </w:rPr>
        <w:t>3</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067F674D" w14:textId="77777777" w:rsidR="00E156EB" w:rsidRPr="00D07DD8" w:rsidRDefault="00E156EB" w:rsidP="00E156EB">
      <w:pPr>
        <w:pStyle w:val="2"/>
        <w:ind w:right="220"/>
        <w:rPr>
          <w:rFonts w:ascii="Times New Roman" w:eastAsiaTheme="minorEastAsia" w:hAnsi="Times New Roman" w:cs="Times New Roman"/>
          <w:lang w:eastAsia="zh-CN"/>
        </w:rPr>
      </w:pPr>
      <w:r>
        <w:rPr>
          <w:rFonts w:ascii="Times New Roman" w:hAnsi="Times New Roman"/>
        </w:rPr>
        <w:t>2.</w:t>
      </w:r>
      <w:r>
        <w:rPr>
          <w:rFonts w:ascii="Times New Roman" w:eastAsiaTheme="minorEastAsia" w:hAnsi="Times New Roman" w:hint="eastAsia"/>
          <w:lang w:eastAsia="zh-CN"/>
        </w:rPr>
        <w:t>5</w:t>
      </w:r>
      <w:r>
        <w:rPr>
          <w:rFonts w:ascii="Times New Roman" w:hAnsi="Times New Roman"/>
        </w:rPr>
        <w:t xml:space="preserve"> </w:t>
      </w:r>
      <w:r>
        <w:rPr>
          <w:rFonts w:ascii="Times New Roman" w:eastAsiaTheme="minorEastAsia" w:hAnsi="Times New Roman" w:hint="eastAsia"/>
          <w:lang w:eastAsia="zh-CN"/>
        </w:rPr>
        <w:t>Overhead Reduction Issues in CSI Compression</w:t>
      </w:r>
    </w:p>
    <w:p w14:paraId="60AAB99B" w14:textId="77777777" w:rsidR="00E156EB" w:rsidRDefault="00E156EB" w:rsidP="00E156EB">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156EB" w14:paraId="77161040" w14:textId="77777777" w:rsidTr="004B4E60">
        <w:tc>
          <w:tcPr>
            <w:tcW w:w="9350" w:type="dxa"/>
          </w:tcPr>
          <w:p w14:paraId="109F57D6" w14:textId="77777777" w:rsidR="00E156EB" w:rsidRPr="00987B39" w:rsidRDefault="00E156EB" w:rsidP="004B4E60">
            <w:pPr>
              <w:rPr>
                <w:rFonts w:ascii="Times New Roman" w:eastAsia="等线" w:hAnsi="Times New Roman" w:cs="Times New Roman"/>
                <w:highlight w:val="green"/>
                <w:lang w:eastAsia="zh-CN"/>
              </w:rPr>
            </w:pPr>
            <w:r w:rsidRPr="00987B39">
              <w:rPr>
                <w:rFonts w:ascii="Times New Roman" w:eastAsia="等线" w:hAnsi="Times New Roman" w:cs="Times New Roman"/>
                <w:highlight w:val="green"/>
                <w:lang w:eastAsia="zh-CN"/>
              </w:rPr>
              <w:lastRenderedPageBreak/>
              <w:t>Agreement</w:t>
            </w:r>
          </w:p>
          <w:p w14:paraId="4BF96F21" w14:textId="77777777" w:rsidR="00E156EB" w:rsidRPr="00987B39" w:rsidRDefault="00E156EB" w:rsidP="004B4E60">
            <w:pPr>
              <w:rPr>
                <w:rFonts w:ascii="Times New Roman" w:eastAsia="等线"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等线" w:hAnsi="Times New Roman" w:cs="Times New Roman"/>
                <w:lang w:eastAsia="zh-CN"/>
              </w:rPr>
              <w:t xml:space="preserve">, including the necessity and feasibility, </w:t>
            </w:r>
          </w:p>
          <w:p w14:paraId="3B291C48"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32EC116"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23B2350C" w14:textId="77777777" w:rsidR="00E156EB" w:rsidRPr="00987B39" w:rsidRDefault="00E156EB" w:rsidP="004B4E60">
            <w:pPr>
              <w:pStyle w:val="af5"/>
              <w:numPr>
                <w:ilvl w:val="1"/>
                <w:numId w:val="36"/>
              </w:numPr>
              <w:rPr>
                <w:rFonts w:ascii="Times New Roman" w:hAnsi="Times New Roman" w:cs="Times New Roman"/>
              </w:rPr>
            </w:pPr>
            <w:r w:rsidRPr="00987B39">
              <w:rPr>
                <w:rFonts w:ascii="Times New Roman" w:hAnsi="Times New Roman" w:cs="Times New Roman"/>
              </w:rPr>
              <w:t>SRS-based monitoring</w:t>
            </w:r>
          </w:p>
          <w:p w14:paraId="06A9CEDA"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B712B3B"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宋体"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宋体" w:hAnsi="Times New Roman" w:cs="Times New Roman"/>
              </w:rPr>
              <w:t>model at the UE</w:t>
            </w:r>
            <w:r w:rsidRPr="00987B39">
              <w:rPr>
                <w:rFonts w:ascii="Times New Roman" w:hAnsi="Times New Roman" w:cs="Times New Roman"/>
              </w:rPr>
              <w:t xml:space="preserve"> (Case 2-1)</w:t>
            </w:r>
          </w:p>
          <w:p w14:paraId="7F944C73" w14:textId="77777777" w:rsidR="00E156EB" w:rsidRPr="00987B39" w:rsidRDefault="00E156EB" w:rsidP="004B4E60">
            <w:pPr>
              <w:pStyle w:val="af5"/>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7745C5B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4ABE297C"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等线" w:hAnsi="Times New Roman" w:cs="Times New Roman"/>
                <w:lang w:eastAsia="zh-CN"/>
              </w:rPr>
              <w:t xml:space="preserve"> </w:t>
            </w:r>
            <w:r w:rsidRPr="00987B39">
              <w:rPr>
                <w:rFonts w:ascii="Times New Roman" w:hAnsi="Times New Roman" w:cs="Times New Roman"/>
              </w:rPr>
              <w:t>without reconstructing a target CSI</w:t>
            </w:r>
          </w:p>
          <w:p w14:paraId="7C4A629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proofErr w:type="spellStart"/>
            <w:r w:rsidRPr="00987B39">
              <w:rPr>
                <w:rFonts w:ascii="Times New Roman" w:hAnsi="Times New Roman" w:cs="Times New Roman"/>
              </w:rPr>
              <w:t>precoded</w:t>
            </w:r>
            <w:proofErr w:type="spellEnd"/>
            <w:r w:rsidRPr="00987B39">
              <w:rPr>
                <w:rFonts w:ascii="Times New Roman" w:hAnsi="Times New Roman" w:cs="Times New Roman"/>
              </w:rPr>
              <w:t xml:space="preserve"> RS (e.g., CSI-RS, DMRS) transmitted from NW based on the output of the CSI reconstruction model </w:t>
            </w:r>
          </w:p>
          <w:p w14:paraId="4CB463CA"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output of the CSI reconstruction model indicated by the NW via legacy eT2 codebook or eT2-like high-resolution codebook</w:t>
            </w:r>
          </w:p>
          <w:p w14:paraId="3F6513D3"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Regarding monitoring metrics:</w:t>
            </w:r>
          </w:p>
          <w:p w14:paraId="23B65E85"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2654D821"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1FF42C3A"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overhead, latency, complexity, and accuracy analysis may have to consider using at N&gt;1 CSI feedback occasions.</w:t>
            </w:r>
          </w:p>
          <w:p w14:paraId="7551766C"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eastAsia="等线" w:hAnsi="Times New Roman" w:cs="Times New Roman"/>
                <w:lang w:eastAsia="zh-CN"/>
              </w:rPr>
              <w:t>Testability of UE reported metrics</w:t>
            </w:r>
          </w:p>
          <w:p w14:paraId="513906C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Discussion may include the following aspects:</w:t>
            </w:r>
          </w:p>
          <w:p w14:paraId="13C57F06"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1AA6B949"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Temporal domain aspects of CSI compression</w:t>
            </w:r>
          </w:p>
          <w:p w14:paraId="091EF087"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等线" w:hAnsi="Times New Roman" w:cs="Times New Roman"/>
                <w:lang w:eastAsia="zh-CN"/>
              </w:rPr>
              <w:t xml:space="preserve">(e.g., NW side, UE side, data drift) </w:t>
            </w:r>
            <w:r w:rsidRPr="00987B39">
              <w:rPr>
                <w:rFonts w:ascii="Times New Roman" w:hAnsi="Times New Roman" w:cs="Times New Roman"/>
              </w:rPr>
              <w:t>of the performance degradation</w:t>
            </w:r>
          </w:p>
          <w:p w14:paraId="02FE17B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Note: for UE-side monitoring, the final reported monitoring output, if specified, may be different, e.g., be further derived based on the output of the above approaches.</w:t>
            </w:r>
          </w:p>
          <w:p w14:paraId="68E011C1" w14:textId="77777777" w:rsidR="00E156EB" w:rsidRPr="00987B39" w:rsidRDefault="00E156EB" w:rsidP="004B4E60">
            <w:pPr>
              <w:rPr>
                <w:rFonts w:eastAsia="等线"/>
                <w:lang w:eastAsia="zh-CN"/>
              </w:rPr>
            </w:pPr>
            <w:r w:rsidRPr="00987B39">
              <w:rPr>
                <w:rFonts w:ascii="Times New Roman" w:hAnsi="Times New Roman" w:cs="Times New Roman"/>
              </w:rPr>
              <w:t>Note: implementation-based monitoring solutions can be considered in assessing the necessity of the above monitoring approaches.</w:t>
            </w:r>
          </w:p>
        </w:tc>
      </w:tr>
    </w:tbl>
    <w:p w14:paraId="0378A601" w14:textId="611EAF54"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Pr="0028221A">
        <w:rPr>
          <w:rFonts w:ascii="Times New Roman" w:hAnsi="Times New Roman"/>
          <w:lang w:eastAsia="zh-CN"/>
        </w:rPr>
        <w:t xml:space="preserve"> obtaining the original CSI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 the recovered CSI</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However, </w:t>
      </w:r>
      <w:r>
        <w:rPr>
          <w:rFonts w:ascii="Times New Roman" w:hAnsi="Times New Roman" w:hint="eastAsia"/>
          <w:lang w:eastAsia="zh-CN"/>
        </w:rPr>
        <w:t xml:space="preserve">since </w:t>
      </w:r>
      <m:oMath>
        <m:r>
          <w:rPr>
            <w:rFonts w:ascii="Cambria Math" w:hAnsi="Cambria Math"/>
            <w:lang w:eastAsia="zh-CN"/>
          </w:rPr>
          <m:t>w</m:t>
        </m:r>
      </m:oMath>
      <w:r w:rsidRPr="0028221A">
        <w:rPr>
          <w:rFonts w:ascii="Times New Roman" w:hAnsi="Times New Roman"/>
          <w:lang w:eastAsia="zh-CN"/>
        </w:rPr>
        <w:t xml:space="preserve"> </w:t>
      </w:r>
      <w:r>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 xml:space="preserve">is obtained at the NW side, </w:t>
      </w:r>
      <w:r w:rsidRPr="0028221A">
        <w:rPr>
          <w:rFonts w:ascii="Times New Roman" w:hAnsi="Times New Roman"/>
          <w:lang w:eastAsia="zh-CN"/>
        </w:rPr>
        <w:t>it is necessary to design the corresponding signaling and data transmission</w:t>
      </w:r>
      <w:r>
        <w:rPr>
          <w:rFonts w:ascii="Times New Roman" w:hAnsi="Times New Roman" w:hint="eastAsia"/>
          <w:lang w:eastAsia="zh-CN"/>
        </w:rPr>
        <w:t xml:space="preserve"> to enable</w:t>
      </w:r>
      <w:r w:rsidRPr="0028221A">
        <w:rPr>
          <w:rFonts w:ascii="Times New Roman" w:hAnsi="Times New Roman"/>
          <w:lang w:eastAsia="zh-CN"/>
        </w:rPr>
        <w:t xml:space="preserve"> </w:t>
      </w:r>
      <w:r>
        <w:rPr>
          <w:rFonts w:ascii="Times New Roman" w:hAnsi="Times New Roman" w:hint="eastAsia"/>
          <w:lang w:eastAsia="zh-CN"/>
        </w:rPr>
        <w:t xml:space="preserve">the </w:t>
      </w:r>
      <w:r w:rsidRPr="0028221A">
        <w:rPr>
          <w:rFonts w:ascii="Times New Roman" w:hAnsi="Times New Roman"/>
          <w:lang w:eastAsia="zh-CN"/>
        </w:rPr>
        <w:t>network element</w:t>
      </w:r>
      <w:r>
        <w:rPr>
          <w:rFonts w:ascii="Times New Roman" w:hAnsi="Times New Roman" w:hint="eastAsia"/>
          <w:lang w:eastAsia="zh-CN"/>
        </w:rPr>
        <w:t xml:space="preserve"> who performs the model monitoring </w:t>
      </w:r>
      <w:r w:rsidRPr="0028221A">
        <w:rPr>
          <w:rFonts w:ascii="Times New Roman" w:hAnsi="Times New Roman"/>
          <w:lang w:eastAsia="zh-CN"/>
        </w:rPr>
        <w:t xml:space="preserve">obtains both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w:t>
      </w:r>
      <w:r w:rsidRPr="0028221A">
        <w:rPr>
          <w:rFonts w:ascii="Times New Roman" w:hAnsi="Times New Roman"/>
          <w:lang w:eastAsia="zh-CN"/>
        </w:rPr>
        <w:t>at the same time.</w:t>
      </w:r>
    </w:p>
    <w:p w14:paraId="46851615"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lastRenderedPageBreak/>
        <w:t>I</w:t>
      </w:r>
      <w:r w:rsidRPr="0028221A">
        <w:rPr>
          <w:rFonts w:ascii="Times New Roman" w:hAnsi="Times New Roman"/>
          <w:lang w:eastAsia="zh-CN"/>
        </w:rPr>
        <w:t>n order to</w:t>
      </w:r>
      <w:r>
        <w:rPr>
          <w:rFonts w:ascii="Times New Roman" w:hAnsi="Times New Roman" w:hint="eastAsia"/>
          <w:lang w:eastAsia="zh-CN"/>
        </w:rPr>
        <w:t xml:space="preserve"> enable </w:t>
      </w:r>
      <w:r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 B</w:t>
      </w:r>
      <w:proofErr w:type="spellStart"/>
      <w:r w:rsidRPr="0028221A">
        <w:rPr>
          <w:rFonts w:ascii="Times New Roman" w:hAnsi="Times New Roman"/>
          <w:lang w:eastAsia="zh-CN"/>
        </w:rPr>
        <w:t>oth</w:t>
      </w:r>
      <w:proofErr w:type="spellEnd"/>
      <w:r w:rsidRPr="0028221A">
        <w:rPr>
          <w:rFonts w:ascii="Times New Roman" w:hAnsi="Times New Roman"/>
          <w:lang w:eastAsia="zh-CN"/>
        </w:rPr>
        <w:t xml:space="preserve">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may be</w:t>
      </w:r>
      <w:r w:rsidRPr="0028221A">
        <w:rPr>
          <w:rFonts w:ascii="Times New Roman" w:hAnsi="Times New Roman"/>
          <w:lang w:eastAsia="zh-CN"/>
        </w:rPr>
        <w:t xml:space="preserve"> </w:t>
      </w:r>
      <w:r>
        <w:rPr>
          <w:rFonts w:ascii="Times New Roman" w:hAnsi="Times New Roman" w:hint="eastAsia"/>
          <w:lang w:eastAsia="zh-CN"/>
        </w:rPr>
        <w:t xml:space="preserve">high dimensional matrix with </w:t>
      </w:r>
      <w:r w:rsidRPr="0028221A">
        <w:rPr>
          <w:rFonts w:ascii="Times New Roman" w:hAnsi="Times New Roman"/>
          <w:lang w:eastAsia="zh-CN"/>
        </w:rPr>
        <w:t>very huge</w:t>
      </w:r>
      <w:r>
        <w:rPr>
          <w:rFonts w:ascii="Times New Roman" w:hAnsi="Times New Roman" w:hint="eastAsia"/>
          <w:lang w:eastAsia="zh-CN"/>
        </w:rPr>
        <w:t xml:space="preserve"> </w:t>
      </w:r>
      <w:r w:rsidRPr="0028221A">
        <w:rPr>
          <w:rFonts w:ascii="Times New Roman" w:hAnsi="Times New Roman"/>
          <w:lang w:eastAsia="zh-CN"/>
        </w:rPr>
        <w:t xml:space="preserve">data volume </w:t>
      </w:r>
      <w:r>
        <w:rPr>
          <w:rFonts w:ascii="Times New Roman" w:hAnsi="Times New Roman" w:hint="eastAsia"/>
          <w:lang w:eastAsia="zh-CN"/>
        </w:rPr>
        <w:t xml:space="preserve">due to multiple antenna ports, </w:t>
      </w:r>
      <w:r w:rsidRPr="00AC3E22">
        <w:rPr>
          <w:rFonts w:ascii="Times New Roman" w:hAnsi="Times New Roman"/>
          <w:lang w:eastAsia="zh-CN"/>
        </w:rPr>
        <w:t>polari</w:t>
      </w:r>
      <w:r>
        <w:rPr>
          <w:rFonts w:ascii="Times New Roman" w:hAnsi="Times New Roman" w:hint="eastAsia"/>
          <w:lang w:eastAsia="zh-CN"/>
        </w:rPr>
        <w:t>z</w:t>
      </w:r>
      <w:r w:rsidRPr="00AC3E22">
        <w:rPr>
          <w:rFonts w:ascii="Times New Roman" w:hAnsi="Times New Roman"/>
          <w:lang w:eastAsia="zh-CN"/>
        </w:rPr>
        <w:t>ed antenna</w:t>
      </w:r>
      <w:r>
        <w:rPr>
          <w:rFonts w:ascii="Times New Roman" w:hAnsi="Times New Roman" w:hint="eastAsia"/>
          <w:lang w:eastAsia="zh-CN"/>
        </w:rPr>
        <w:t>s and large bandwidth</w:t>
      </w:r>
      <w:r w:rsidRPr="0028221A">
        <w:rPr>
          <w:rFonts w:ascii="Times New Roman" w:hAnsi="Times New Roman"/>
          <w:lang w:eastAsia="zh-CN"/>
        </w:rPr>
        <w:t xml:space="preserve"> </w:t>
      </w:r>
      <w:r>
        <w:rPr>
          <w:rFonts w:ascii="Times New Roman" w:hAnsi="Times New Roman" w:hint="eastAsia"/>
          <w:lang w:eastAsia="zh-CN"/>
        </w:rPr>
        <w:t>in a massive MIMO system. Therefore, transferring the raw</w:t>
      </w:r>
      <w:r w:rsidRPr="0028221A">
        <w:rPr>
          <w:rFonts w:ascii="Times New Roman" w:hAnsi="Times New Roman"/>
          <w:lang w:eastAsia="zh-CN"/>
        </w:rPr>
        <w:t xml:space="preserve"> CSI</w:t>
      </w:r>
      <w:r>
        <w:rPr>
          <w:rFonts w:ascii="Times New Roman" w:hAnsi="Times New Roman" w:hint="eastAsia"/>
          <w:lang w:eastAsia="zh-CN"/>
        </w:rPr>
        <w:t xml:space="preserve">, i.e., uncompressed CSI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for the</w:t>
      </w:r>
      <w:r w:rsidRPr="0028221A">
        <w:rPr>
          <w:rFonts w:ascii="Times New Roman" w:hAnsi="Times New Roman"/>
          <w:lang w:eastAsia="zh-CN"/>
        </w:rPr>
        <w:t xml:space="preserve"> model monitoring</w:t>
      </w:r>
      <w:r>
        <w:rPr>
          <w:rFonts w:ascii="Times New Roman" w:hAnsi="Times New Roman" w:hint="eastAsia"/>
          <w:lang w:eastAsia="zh-CN"/>
        </w:rPr>
        <w:t xml:space="preserve"> purpose may exceed the capacity of the</w:t>
      </w:r>
      <w:r w:rsidRPr="0028221A">
        <w:rPr>
          <w:rFonts w:ascii="Times New Roman" w:hAnsi="Times New Roman"/>
          <w:lang w:eastAsia="zh-CN"/>
        </w:rPr>
        <w:t xml:space="preserve"> traditional L1 or L3 layer </w:t>
      </w:r>
      <w:proofErr w:type="spellStart"/>
      <w:r w:rsidRPr="0028221A">
        <w:rPr>
          <w:rFonts w:ascii="Times New Roman" w:hAnsi="Times New Roman"/>
          <w:lang w:eastAsia="zh-CN"/>
        </w:rPr>
        <w:t>signalling</w:t>
      </w:r>
      <w:proofErr w:type="spellEnd"/>
      <w:r w:rsidRPr="0028221A">
        <w:rPr>
          <w:rFonts w:ascii="Times New Roman" w:hAnsi="Times New Roman"/>
          <w:lang w:eastAsia="zh-CN"/>
        </w:rPr>
        <w:t xml:space="preserve">. Therefore, the </w:t>
      </w:r>
      <w:r>
        <w:rPr>
          <w:rFonts w:ascii="Times New Roman" w:hAnsi="Times New Roman" w:hint="eastAsia"/>
          <w:lang w:eastAsia="zh-CN"/>
        </w:rPr>
        <w:t>protocol</w:t>
      </w:r>
      <w:r w:rsidRPr="0028221A">
        <w:rPr>
          <w:rFonts w:ascii="Times New Roman" w:hAnsi="Times New Roman"/>
          <w:lang w:eastAsia="zh-CN"/>
        </w:rPr>
        <w:t xml:space="preserve"> needs to</w:t>
      </w:r>
      <w:r>
        <w:rPr>
          <w:rFonts w:ascii="Times New Roman" w:hAnsi="Times New Roman" w:hint="eastAsia"/>
          <w:lang w:eastAsia="zh-CN"/>
        </w:rPr>
        <w:t xml:space="preserve"> build a common</w:t>
      </w:r>
      <w:r w:rsidRPr="0028221A">
        <w:rPr>
          <w:rFonts w:ascii="Times New Roman" w:hAnsi="Times New Roman"/>
          <w:lang w:eastAsia="zh-CN"/>
        </w:rPr>
        <w:t xml:space="preserve"> understanding </w:t>
      </w:r>
      <w:r>
        <w:rPr>
          <w:rFonts w:ascii="Times New Roman" w:hAnsi="Times New Roman" w:hint="eastAsia"/>
          <w:lang w:eastAsia="zh-CN"/>
        </w:rPr>
        <w:t>on</w:t>
      </w:r>
      <w:r w:rsidRPr="0028221A">
        <w:rPr>
          <w:rFonts w:ascii="Times New Roman" w:hAnsi="Times New Roman"/>
          <w:lang w:eastAsia="zh-CN"/>
        </w:rPr>
        <w:t xml:space="preserve"> the quanti</w:t>
      </w:r>
      <w:r>
        <w:rPr>
          <w:rFonts w:ascii="Times New Roman" w:hAnsi="Times New Roman" w:hint="eastAsia"/>
          <w:lang w:eastAsia="zh-CN"/>
        </w:rPr>
        <w:t xml:space="preserve">zation and </w:t>
      </w:r>
      <w:r w:rsidRPr="0028221A">
        <w:rPr>
          <w:rFonts w:ascii="Times New Roman" w:hAnsi="Times New Roman"/>
          <w:lang w:eastAsia="zh-CN"/>
        </w:rPr>
        <w:t>compression</w:t>
      </w:r>
      <w:r>
        <w:rPr>
          <w:rFonts w:ascii="Times New Roman" w:hAnsi="Times New Roman" w:hint="eastAsia"/>
          <w:lang w:eastAsia="zh-CN"/>
        </w:rPr>
        <w:t xml:space="preserve"> of raw CSI which enables the exchange of the CSI for monitoring in a reduced overhead</w:t>
      </w:r>
      <w:r w:rsidRPr="0028221A">
        <w:rPr>
          <w:rFonts w:ascii="Times New Roman" w:hAnsi="Times New Roman"/>
          <w:lang w:eastAsia="zh-CN"/>
        </w:rPr>
        <w:t>.</w:t>
      </w:r>
    </w:p>
    <w:p w14:paraId="7AACF36D" w14:textId="77777777" w:rsidR="00E156EB" w:rsidRPr="00BD55AE" w:rsidRDefault="00E156EB" w:rsidP="00E156EB">
      <w:pPr>
        <w:spacing w:line="240" w:lineRule="auto"/>
        <w:jc w:val="both"/>
        <w:rPr>
          <w:rFonts w:ascii="Times New Roman" w:hAnsi="Times New Roman"/>
          <w:lang w:eastAsia="zh-CN"/>
        </w:rPr>
      </w:pPr>
      <w:r>
        <w:rPr>
          <w:rFonts w:ascii="Times New Roman" w:hAnsi="Times New Roman" w:hint="eastAsia"/>
          <w:lang w:eastAsia="zh-CN"/>
        </w:rPr>
        <w:t>Even if</w:t>
      </w:r>
      <w:r w:rsidRPr="00BD55AE">
        <w:rPr>
          <w:rFonts w:ascii="Times New Roman" w:hAnsi="Times New Roman"/>
          <w:lang w:eastAsia="zh-CN"/>
        </w:rPr>
        <w:t xml:space="preserve"> the</w:t>
      </w:r>
      <w:r>
        <w:rPr>
          <w:rFonts w:ascii="Times New Roman" w:hAnsi="Times New Roman" w:hint="eastAsia"/>
          <w:lang w:eastAsia="zh-CN"/>
        </w:rPr>
        <w:t xml:space="preserve"> raw</w:t>
      </w:r>
      <w:r w:rsidRPr="00BD55AE">
        <w:rPr>
          <w:rFonts w:ascii="Times New Roman" w:hAnsi="Times New Roman"/>
          <w:lang w:eastAsia="zh-CN"/>
        </w:rPr>
        <w:t xml:space="preserve"> CSI is </w:t>
      </w:r>
      <w:r>
        <w:rPr>
          <w:rFonts w:ascii="Times New Roman" w:hAnsi="Times New Roman" w:hint="eastAsia"/>
          <w:lang w:eastAsia="zh-CN"/>
        </w:rPr>
        <w:t>post processed to a smaller volume</w:t>
      </w:r>
      <w:r w:rsidRPr="00BD55AE">
        <w:rPr>
          <w:rFonts w:ascii="Times New Roman" w:hAnsi="Times New Roman"/>
          <w:lang w:eastAsia="zh-CN"/>
        </w:rPr>
        <w:t xml:space="preserve">, its data </w:t>
      </w:r>
      <w:r>
        <w:rPr>
          <w:rFonts w:ascii="Times New Roman" w:hAnsi="Times New Roman" w:hint="eastAsia"/>
          <w:lang w:eastAsia="zh-CN"/>
        </w:rPr>
        <w:t xml:space="preserve">size </w:t>
      </w:r>
      <w:r w:rsidRPr="00BD55AE">
        <w:rPr>
          <w:rFonts w:ascii="Times New Roman" w:hAnsi="Times New Roman"/>
          <w:lang w:eastAsia="zh-CN"/>
        </w:rPr>
        <w:t>is still relatively large, usually reaching several h</w:t>
      </w:r>
      <w:r w:rsidRPr="006A1225">
        <w:rPr>
          <w:rFonts w:ascii="Times New Roman" w:hAnsi="Times New Roman"/>
          <w:lang w:eastAsia="zh-CN"/>
        </w:rPr>
        <w:t xml:space="preserve">undred bits or thousands of bits. </w:t>
      </w:r>
      <w:r w:rsidRPr="006A1225">
        <w:rPr>
          <w:rFonts w:ascii="Times New Roman" w:hAnsi="Times New Roman" w:hint="eastAsia"/>
          <w:lang w:eastAsia="zh-CN"/>
        </w:rPr>
        <w:t>An alternative way i</w:t>
      </w:r>
      <w:r w:rsidRPr="006A1225">
        <w:rPr>
          <w:rFonts w:ascii="Times New Roman" w:hAnsi="Times New Roman"/>
          <w:lang w:eastAsia="zh-CN"/>
        </w:rPr>
        <w:t xml:space="preserve">nstead of </w:t>
      </w:r>
      <w:r w:rsidRPr="006A1225">
        <w:rPr>
          <w:rFonts w:ascii="Times New Roman" w:hAnsi="Times New Roman" w:hint="eastAsia"/>
          <w:lang w:eastAsia="zh-CN"/>
        </w:rPr>
        <w:t xml:space="preserve">directly transmit </w:t>
      </w:r>
      <w:r w:rsidRPr="006A1225">
        <w:rPr>
          <w:rFonts w:ascii="Times New Roman" w:hAnsi="Times New Roman"/>
          <w:lang w:eastAsia="zh-CN"/>
        </w:rPr>
        <w:t xml:space="preserve">the </w:t>
      </w:r>
      <w:r w:rsidRPr="006A1225">
        <w:rPr>
          <w:rFonts w:ascii="Times New Roman" w:hAnsi="Times New Roman" w:hint="eastAsia"/>
          <w:lang w:eastAsia="zh-CN"/>
        </w:rPr>
        <w:t xml:space="preserve">CSI is to transfer </w:t>
      </w:r>
      <w:r w:rsidRPr="006A1225">
        <w:rPr>
          <w:rFonts w:ascii="Times New Roman" w:hAnsi="Times New Roman"/>
          <w:lang w:eastAsia="zh-CN"/>
        </w:rPr>
        <w:t xml:space="preserve">other </w:t>
      </w:r>
      <w:r w:rsidRPr="006A1225">
        <w:rPr>
          <w:rFonts w:ascii="Times New Roman" w:hAnsi="Times New Roman" w:hint="eastAsia"/>
          <w:lang w:eastAsia="zh-CN"/>
        </w:rPr>
        <w:t xml:space="preserve">low-dimensional </w:t>
      </w:r>
      <w:r w:rsidRPr="006A1225">
        <w:rPr>
          <w:rFonts w:ascii="Times New Roman" w:hAnsi="Times New Roman"/>
          <w:lang w:eastAsia="zh-CN"/>
        </w:rPr>
        <w:t xml:space="preserve">parameters </w:t>
      </w:r>
      <w:r w:rsidRPr="006A1225">
        <w:rPr>
          <w:rFonts w:ascii="Times New Roman" w:hAnsi="Times New Roman" w:hint="eastAsia"/>
          <w:lang w:eastAsia="zh-CN"/>
        </w:rPr>
        <w:t>as a precoding matrix indicator</w:t>
      </w:r>
      <w:r w:rsidRPr="006A1225">
        <w:rPr>
          <w:rFonts w:ascii="Times New Roman" w:hAnsi="Times New Roman"/>
          <w:lang w:eastAsia="zh-CN"/>
        </w:rPr>
        <w:t xml:space="preserve"> to compute the</w:t>
      </w:r>
      <w:r w:rsidRPr="006A1225">
        <w:rPr>
          <w:rFonts w:ascii="Times New Roman" w:hAnsi="Times New Roman" w:hint="eastAsia"/>
          <w:lang w:eastAsia="zh-CN"/>
        </w:rPr>
        <w:t xml:space="preserve"> intermediate KPIs, which</w:t>
      </w:r>
      <w:r w:rsidRPr="006A1225">
        <w:rPr>
          <w:rFonts w:ascii="Times New Roman" w:hAnsi="Times New Roman"/>
          <w:lang w:eastAsia="zh-CN"/>
        </w:rPr>
        <w:t xml:space="preserve"> </w:t>
      </w:r>
      <w:r w:rsidRPr="006A1225">
        <w:rPr>
          <w:rFonts w:ascii="Times New Roman" w:hAnsi="Times New Roman" w:hint="eastAsia"/>
          <w:lang w:eastAsia="zh-CN"/>
        </w:rPr>
        <w:t xml:space="preserve">may </w:t>
      </w:r>
      <w:r w:rsidRPr="006A1225">
        <w:rPr>
          <w:rFonts w:ascii="Times New Roman" w:hAnsi="Times New Roman"/>
          <w:lang w:eastAsia="zh-CN"/>
        </w:rPr>
        <w:t xml:space="preserve">significantly reduce </w:t>
      </w:r>
      <w:r w:rsidRPr="006A1225">
        <w:rPr>
          <w:rFonts w:ascii="Times New Roman" w:hAnsi="Times New Roman" w:hint="eastAsia"/>
          <w:lang w:eastAsia="zh-CN"/>
        </w:rPr>
        <w:t xml:space="preserve">the </w:t>
      </w:r>
      <w:r w:rsidRPr="006A1225">
        <w:rPr>
          <w:rFonts w:ascii="Times New Roman" w:hAnsi="Times New Roman"/>
          <w:lang w:eastAsia="zh-CN"/>
        </w:rPr>
        <w:t>overhead</w:t>
      </w:r>
      <w:r w:rsidRPr="006A1225">
        <w:rPr>
          <w:rFonts w:ascii="Times New Roman" w:hAnsi="Times New Roman" w:hint="eastAsia"/>
          <w:lang w:eastAsia="zh-CN"/>
        </w:rPr>
        <w:t xml:space="preserve"> while</w:t>
      </w:r>
      <w:r w:rsidRPr="006A1225">
        <w:rPr>
          <w:rFonts w:ascii="Times New Roman" w:hAnsi="Times New Roman"/>
          <w:lang w:eastAsia="zh-CN"/>
        </w:rPr>
        <w:t xml:space="preserve"> guaranteeing the reliability of the model monitorin</w:t>
      </w:r>
      <w:r w:rsidRPr="006A1225">
        <w:rPr>
          <w:rFonts w:ascii="Times New Roman" w:hAnsi="Times New Roman" w:hint="eastAsia"/>
          <w:lang w:eastAsia="zh-CN"/>
        </w:rPr>
        <w:t>g</w:t>
      </w:r>
      <w:r w:rsidRPr="006A1225">
        <w:rPr>
          <w:rFonts w:ascii="Times New Roman" w:hAnsi="Times New Roman"/>
          <w:lang w:eastAsia="zh-CN"/>
        </w:rPr>
        <w:t>.</w:t>
      </w:r>
      <w:r w:rsidRPr="00BD55AE">
        <w:rPr>
          <w:rFonts w:ascii="Times New Roman" w:hAnsi="Times New Roman"/>
          <w:lang w:eastAsia="zh-CN"/>
        </w:rPr>
        <w:t xml:space="preserve"> </w:t>
      </w:r>
    </w:p>
    <w:p w14:paraId="58038798" w14:textId="467C9722" w:rsidR="00E156E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420E3B">
        <w:rPr>
          <w:rFonts w:ascii="Times New Roman" w:hAnsi="Times New Roman" w:hint="eastAsia"/>
          <w:b/>
          <w:i/>
          <w:iCs/>
          <w:lang w:eastAsia="zh-CN"/>
        </w:rPr>
        <w:t>4</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1A75BABF" w14:textId="3D429F7C" w:rsidR="00E156EB" w:rsidRPr="00FC0183" w:rsidRDefault="00E156EB" w:rsidP="00E156EB">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5B2184">
        <w:rPr>
          <w:rFonts w:ascii="Times New Roman" w:hAnsi="Times New Roman" w:hint="eastAsia"/>
          <w:b/>
          <w:i/>
          <w:iCs/>
          <w:lang w:eastAsia="zh-CN"/>
        </w:rPr>
        <w:t>7</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3189F3C6" w14:textId="77777777" w:rsidR="00E156EB" w:rsidRDefault="00E156EB" w:rsidP="00E156EB">
      <w:pPr>
        <w:pStyle w:val="af5"/>
        <w:numPr>
          <w:ilvl w:val="0"/>
          <w:numId w:val="35"/>
        </w:numPr>
        <w:spacing w:line="240" w:lineRule="auto"/>
        <w:jc w:val="both"/>
        <w:rPr>
          <w:rFonts w:ascii="Times New Roman" w:hAnsi="Times New Roman"/>
          <w:b/>
          <w:i/>
          <w:iCs/>
          <w:lang w:eastAsia="zh-CN"/>
        </w:rPr>
      </w:pPr>
      <w:r>
        <w:rPr>
          <w:rFonts w:ascii="Times New Roman" w:hAnsi="Times New Roman" w:hint="eastAsia"/>
          <w:b/>
          <w:i/>
          <w:iCs/>
          <w:lang w:eastAsia="zh-CN"/>
        </w:rPr>
        <w:t>FFS: The overhead reduction scheme based on spectral or temporal processing.</w:t>
      </w:r>
    </w:p>
    <w:p w14:paraId="1459CA39"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Furthermore,</w:t>
      </w:r>
      <w:r w:rsidRPr="00BD55AE">
        <w:rPr>
          <w:rFonts w:ascii="Times New Roman" w:hAnsi="Times New Roman"/>
          <w:lang w:eastAsia="zh-CN"/>
        </w:rPr>
        <w:t xml:space="preserve"> transmitting</w:t>
      </w:r>
      <w:r>
        <w:rPr>
          <w:rFonts w:ascii="Times New Roman" w:hAnsi="Times New Roman" w:hint="eastAsia"/>
          <w:lang w:eastAsia="zh-CN"/>
        </w:rPr>
        <w:t xml:space="preserve"> the </w:t>
      </w:r>
      <w:r w:rsidRPr="00BD55AE">
        <w:rPr>
          <w:rFonts w:ascii="Times New Roman" w:hAnsi="Times New Roman"/>
          <w:lang w:eastAsia="zh-CN"/>
        </w:rPr>
        <w:t>quanti</w:t>
      </w:r>
      <w:r>
        <w:rPr>
          <w:rFonts w:ascii="Times New Roman" w:hAnsi="Times New Roman" w:hint="eastAsia"/>
          <w:lang w:eastAsia="zh-CN"/>
        </w:rPr>
        <w:t xml:space="preserve">zed and </w:t>
      </w:r>
      <w:r w:rsidRPr="00BD55AE">
        <w:rPr>
          <w:rFonts w:ascii="Times New Roman" w:hAnsi="Times New Roman"/>
          <w:lang w:eastAsia="zh-CN"/>
        </w:rPr>
        <w:t>compressed CSI</w:t>
      </w:r>
      <w:r>
        <w:rPr>
          <w:rFonts w:ascii="Times New Roman" w:hAnsi="Times New Roman" w:hint="eastAsia"/>
          <w:lang w:eastAsia="zh-CN"/>
        </w:rPr>
        <w:t xml:space="preserve"> </w:t>
      </w:r>
      <w:r w:rsidRPr="00BD55AE">
        <w:rPr>
          <w:rFonts w:ascii="Times New Roman" w:hAnsi="Times New Roman"/>
          <w:lang w:eastAsia="zh-CN"/>
        </w:rPr>
        <w:t xml:space="preserve">introduces quantization error, which </w:t>
      </w:r>
      <w:r>
        <w:rPr>
          <w:rFonts w:ascii="Times New Roman" w:hAnsi="Times New Roman" w:hint="eastAsia"/>
          <w:lang w:eastAsia="zh-CN"/>
        </w:rPr>
        <w:t>results in</w:t>
      </w:r>
      <w:r w:rsidRPr="00BD55AE">
        <w:rPr>
          <w:rFonts w:ascii="Times New Roman" w:hAnsi="Times New Roman"/>
          <w:lang w:eastAsia="zh-CN"/>
        </w:rPr>
        <w:t xml:space="preserve"> the deviation of the </w:t>
      </w:r>
      <w:r>
        <w:rPr>
          <w:rFonts w:ascii="Times New Roman" w:hAnsi="Times New Roman" w:hint="eastAsia"/>
          <w:lang w:eastAsia="zh-CN"/>
        </w:rPr>
        <w:t>calculated</w:t>
      </w:r>
      <w:r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from the actual values, and makes the model monitoring</w:t>
      </w:r>
      <w:r>
        <w:rPr>
          <w:rFonts w:ascii="Times New Roman" w:hAnsi="Times New Roman" w:hint="eastAsia"/>
          <w:lang w:eastAsia="zh-CN"/>
        </w:rPr>
        <w:t xml:space="preserve"> results </w:t>
      </w:r>
      <w:r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077A9BD7" w:rsidR="00E156E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5B2184">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0D85BE4E" w14:textId="77777777" w:rsidR="00154FED" w:rsidRPr="00154FED" w:rsidRDefault="00154FED" w:rsidP="00E156EB">
      <w:pPr>
        <w:spacing w:line="240" w:lineRule="auto"/>
        <w:jc w:val="both"/>
        <w:rPr>
          <w:rFonts w:ascii="Times New Roman" w:hAnsi="Times New Roman"/>
          <w:b/>
          <w:i/>
          <w:iCs/>
          <w:lang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76460935" w14:textId="77777777" w:rsidR="00420E3B" w:rsidRPr="00610505" w:rsidRDefault="00420E3B" w:rsidP="00420E3B">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1</w:t>
      </w:r>
      <w:r w:rsidRPr="00610505">
        <w:rPr>
          <w:rFonts w:ascii="Times New Roman" w:eastAsia="Times New Roman" w:hAnsi="Times New Roman"/>
          <w:b/>
          <w:i/>
          <w:iCs/>
        </w:rPr>
        <w:t>: Certain additional information may impact the priority of AI/ML CSI reporting for CSI compression:</w:t>
      </w:r>
    </w:p>
    <w:p w14:paraId="77DC1E07" w14:textId="77777777" w:rsidR="00420E3B" w:rsidRPr="00610505" w:rsidRDefault="00420E3B" w:rsidP="00420E3B">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5278E269" w14:textId="77777777" w:rsidR="00420E3B" w:rsidRPr="00610505" w:rsidRDefault="00420E3B" w:rsidP="00420E3B">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0292B755" w14:textId="77777777" w:rsidR="00420E3B" w:rsidRPr="00610505" w:rsidRDefault="00420E3B" w:rsidP="00420E3B">
      <w:pPr>
        <w:pStyle w:val="af5"/>
        <w:numPr>
          <w:ilvl w:val="0"/>
          <w:numId w:val="40"/>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518FDB8B" w14:textId="77777777" w:rsidR="00420E3B" w:rsidRPr="00610505" w:rsidRDefault="00420E3B" w:rsidP="00420E3B">
      <w:pPr>
        <w:pStyle w:val="af5"/>
        <w:numPr>
          <w:ilvl w:val="0"/>
          <w:numId w:val="40"/>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Pr>
          <w:rFonts w:ascii="Times New Roman" w:eastAsia="Times New Roman" w:hAnsi="Times New Roman"/>
          <w:b/>
          <w:i/>
          <w:iCs/>
        </w:rPr>
        <w:t>precluded</w:t>
      </w:r>
      <w:r w:rsidRPr="00610505">
        <w:rPr>
          <w:rFonts w:ascii="Times New Roman" w:eastAsia="Times New Roman" w:hAnsi="Times New Roman"/>
          <w:b/>
          <w:i/>
          <w:iCs/>
        </w:rPr>
        <w:t>.</w:t>
      </w:r>
    </w:p>
    <w:p w14:paraId="2BF67DD6" w14:textId="77777777" w:rsidR="00232C08" w:rsidRPr="00450050" w:rsidRDefault="00232C08" w:rsidP="00450050">
      <w:pPr>
        <w:spacing w:line="240" w:lineRule="auto"/>
        <w:jc w:val="both"/>
        <w:rPr>
          <w:rFonts w:ascii="Times New Roman" w:hAnsi="Times New Roman" w:cs="Times New Roman"/>
          <w:b/>
          <w:bCs/>
          <w:i/>
          <w:iCs/>
          <w:lang w:val="en-GB" w:eastAsia="zh-CN"/>
        </w:rPr>
      </w:pPr>
      <w:r w:rsidRPr="00450050">
        <w:rPr>
          <w:rFonts w:ascii="Times New Roman" w:eastAsia="Times New Roman" w:hAnsi="Times New Roman"/>
          <w:b/>
          <w:i/>
          <w:iCs/>
        </w:rPr>
        <w:t xml:space="preserve">Observation </w:t>
      </w:r>
      <w:r w:rsidRPr="00450050">
        <w:rPr>
          <w:rFonts w:ascii="Times New Roman" w:hAnsi="Times New Roman" w:hint="eastAsia"/>
          <w:b/>
          <w:i/>
          <w:iCs/>
          <w:lang w:eastAsia="zh-CN"/>
        </w:rPr>
        <w:t>2</w:t>
      </w:r>
      <w:r w:rsidRPr="00450050">
        <w:rPr>
          <w:rFonts w:ascii="Times New Roman" w:eastAsia="Times New Roman" w:hAnsi="Times New Roman"/>
          <w:b/>
          <w:i/>
          <w:iCs/>
        </w:rPr>
        <w:t xml:space="preserve">: The memory and computational resources as well as the power consumption may become bottlenecks for UE when implementing AI/ML models for CSI compression and restoration. </w:t>
      </w:r>
    </w:p>
    <w:p w14:paraId="1606B71C" w14:textId="77777777" w:rsidR="005B2184" w:rsidRPr="00610505" w:rsidRDefault="005B2184" w:rsidP="005B2184">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Pr>
          <w:rFonts w:ascii="Times New Roman" w:hAnsi="Times New Roman" w:cs="Times New Roman" w:hint="eastAsia"/>
          <w:b/>
          <w:bCs/>
          <w:i/>
          <w:iCs/>
          <w:lang w:val="en-GB" w:eastAsia="zh-CN"/>
        </w:rPr>
        <w:t>3</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1391E9B7" w14:textId="77777777" w:rsidR="005B2184" w:rsidRDefault="005B2184" w:rsidP="005B2184">
      <w:pPr>
        <w:spacing w:line="240" w:lineRule="auto"/>
        <w:jc w:val="both"/>
        <w:rPr>
          <w:rFonts w:ascii="Times New Roman" w:hAnsi="Times New Roman"/>
          <w:b/>
          <w:i/>
          <w:iCs/>
          <w:lang w:eastAsia="zh-CN"/>
        </w:rPr>
      </w:pPr>
      <w:r>
        <w:rPr>
          <w:rFonts w:ascii="Times New Roman" w:hAnsi="Times New Roman" w:hint="eastAsia"/>
          <w:b/>
          <w:i/>
          <w:iCs/>
          <w:lang w:eastAsia="zh-CN"/>
        </w:rPr>
        <w:lastRenderedPageBreak/>
        <w:t>Observation</w:t>
      </w:r>
      <w:r w:rsidRPr="00610505">
        <w:rPr>
          <w:rFonts w:ascii="Times New Roman" w:eastAsia="Times New Roman" w:hAnsi="Times New Roman"/>
          <w:b/>
          <w:i/>
          <w:iCs/>
        </w:rPr>
        <w:t xml:space="preserve"> </w:t>
      </w:r>
      <w:r>
        <w:rPr>
          <w:rFonts w:ascii="Times New Roman" w:hAnsi="Times New Roman" w:hint="eastAsia"/>
          <w:b/>
          <w:i/>
          <w:iCs/>
          <w:lang w:eastAsia="zh-CN"/>
        </w:rPr>
        <w:t>4</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5CE2266E" w14:textId="77777777" w:rsidR="005B2184" w:rsidRDefault="005B2184" w:rsidP="005B2184">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0AF6AC65" w14:textId="77777777" w:rsidR="00420E3B" w:rsidRDefault="00420E3B" w:rsidP="00420E3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1</w:t>
      </w:r>
      <w:r w:rsidRPr="00F33BEB">
        <w:rPr>
          <w:rFonts w:ascii="Times New Roman" w:eastAsia="Times New Roman" w:hAnsi="Times New Roman"/>
          <w:b/>
          <w:i/>
          <w:iCs/>
        </w:rPr>
        <w:t>:</w:t>
      </w:r>
      <w:r w:rsidRPr="00312F79">
        <w:t xml:space="preserve"> </w:t>
      </w:r>
      <w:r>
        <w:rPr>
          <w:rFonts w:ascii="Times New Roman" w:hAnsi="Times New Roman" w:hint="eastAsia"/>
          <w:b/>
          <w:i/>
          <w:iCs/>
          <w:lang w:eastAsia="zh-CN"/>
        </w:rPr>
        <w:t>Study</w:t>
      </w:r>
      <w:r w:rsidRPr="00312F79">
        <w:rPr>
          <w:rFonts w:ascii="Times New Roman" w:hAnsi="Times New Roman"/>
          <w:b/>
          <w:i/>
          <w:iCs/>
          <w:lang w:eastAsia="zh-CN"/>
        </w:rPr>
        <w:t xml:space="preserve"> the</w:t>
      </w:r>
      <w:r w:rsidRPr="00026990">
        <w:rPr>
          <w:rFonts w:ascii="Times New Roman" w:hAnsi="Times New Roman"/>
          <w:b/>
          <w:i/>
          <w:iCs/>
          <w:lang w:eastAsia="zh-CN"/>
        </w:rPr>
        <w:t xml:space="preserve"> </w:t>
      </w:r>
      <w:r>
        <w:rPr>
          <w:rFonts w:ascii="Times New Roman" w:hAnsi="Times New Roman" w:cs="Times New Roman" w:hint="eastAsia"/>
          <w:b/>
          <w:bCs/>
          <w:i/>
          <w:iCs/>
          <w:lang w:eastAsia="zh-CN"/>
        </w:rPr>
        <w:t>triggering mechanism</w:t>
      </w:r>
      <w:r w:rsidRPr="00312F79">
        <w:rPr>
          <w:rFonts w:ascii="Times New Roman" w:hAnsi="Times New Roman"/>
          <w:b/>
          <w:i/>
          <w:iCs/>
          <w:lang w:eastAsia="zh-CN"/>
        </w:rPr>
        <w:t xml:space="preserve"> </w:t>
      </w:r>
      <w:r>
        <w:rPr>
          <w:rFonts w:ascii="Times New Roman" w:hAnsi="Times New Roman" w:hint="eastAsia"/>
          <w:b/>
          <w:i/>
          <w:iCs/>
          <w:lang w:eastAsia="zh-CN"/>
        </w:rPr>
        <w:t xml:space="preserve">based on </w:t>
      </w:r>
      <w:r w:rsidRPr="00312F79">
        <w:rPr>
          <w:rFonts w:ascii="Times New Roman" w:hAnsi="Times New Roman"/>
          <w:b/>
          <w:i/>
          <w:iCs/>
          <w:lang w:eastAsia="zh-CN"/>
        </w:rPr>
        <w:t xml:space="preserve">UCI loss </w:t>
      </w:r>
      <w:r>
        <w:rPr>
          <w:rFonts w:ascii="Times New Roman" w:hAnsi="Times New Roman" w:cs="Times New Roman" w:hint="eastAsia"/>
          <w:b/>
          <w:bCs/>
          <w:i/>
          <w:iCs/>
          <w:lang w:eastAsia="zh-CN"/>
        </w:rPr>
        <w:t xml:space="preserve">event for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reset or retransmission</w:t>
      </w:r>
      <w:r>
        <w:rPr>
          <w:rFonts w:ascii="Times New Roman" w:hAnsi="Times New Roman" w:hint="eastAsia"/>
          <w:b/>
          <w:i/>
          <w:iCs/>
          <w:lang w:eastAsia="zh-CN"/>
        </w:rPr>
        <w:t>.</w:t>
      </w:r>
    </w:p>
    <w:p w14:paraId="3440582A" w14:textId="77777777" w:rsidR="00420E3B" w:rsidRDefault="00420E3B" w:rsidP="00420E3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1: UCI loss event is determined by NW</w:t>
      </w:r>
    </w:p>
    <w:p w14:paraId="238302F3" w14:textId="77777777" w:rsidR="00420E3B" w:rsidRDefault="00420E3B" w:rsidP="00420E3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UCI loss event is determined by UE</w:t>
      </w:r>
    </w:p>
    <w:p w14:paraId="60EA7EA9" w14:textId="77777777" w:rsidR="00420E3B" w:rsidRDefault="00420E3B" w:rsidP="00420E3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2</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w:t>
      </w:r>
      <w:r>
        <w:rPr>
          <w:rFonts w:ascii="Times New Roman" w:hAnsi="Times New Roman" w:hint="eastAsia"/>
          <w:b/>
          <w:i/>
          <w:iCs/>
          <w:lang w:eastAsia="zh-CN"/>
        </w:rPr>
        <w:t>CSI information synchronization</w:t>
      </w:r>
      <w:r w:rsidRPr="00312F79">
        <w:rPr>
          <w:rFonts w:ascii="Times New Roman" w:hAnsi="Times New Roman"/>
          <w:b/>
          <w:i/>
          <w:iCs/>
          <w:lang w:eastAsia="zh-CN"/>
        </w:rPr>
        <w:t xml:space="preserve"> for mitigating the impact of UCI loss</w:t>
      </w:r>
      <w:r>
        <w:rPr>
          <w:rFonts w:ascii="Times New Roman" w:hAnsi="Times New Roman" w:hint="eastAsia"/>
          <w:b/>
          <w:i/>
          <w:iCs/>
          <w:lang w:eastAsia="zh-CN"/>
        </w:rPr>
        <w:t>.</w:t>
      </w:r>
    </w:p>
    <w:p w14:paraId="1F09FE53" w14:textId="77777777" w:rsidR="00420E3B" w:rsidRDefault="00420E3B" w:rsidP="00420E3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Option 1: Reset the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to pre-defined values.</w:t>
      </w:r>
    </w:p>
    <w:p w14:paraId="5D6E8354" w14:textId="77777777" w:rsidR="00420E3B" w:rsidRDefault="00420E3B" w:rsidP="00420E3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Option 2: NW configs or UE initials CSI information retransmission.</w:t>
      </w:r>
    </w:p>
    <w:p w14:paraId="1F97A01E" w14:textId="77777777" w:rsidR="00420E3B" w:rsidRPr="00610505" w:rsidRDefault="00420E3B" w:rsidP="00420E3B">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3</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16E65DB1" w14:textId="77777777" w:rsidR="00420E3B" w:rsidRPr="00610505" w:rsidRDefault="00420E3B" w:rsidP="00420E3B">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1EA50B05" w14:textId="77777777" w:rsidR="00420E3B" w:rsidRPr="00610505" w:rsidRDefault="00420E3B" w:rsidP="00420E3B">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3CA48FBD" w14:textId="77777777" w:rsidR="00420E3B" w:rsidRPr="00610505" w:rsidRDefault="00420E3B" w:rsidP="00420E3B">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73C60D04" w14:textId="77777777" w:rsidR="00420E3B" w:rsidRPr="00610505" w:rsidRDefault="00420E3B" w:rsidP="00420E3B">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4</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2B65F5CD" w14:textId="77777777" w:rsidR="00420E3B" w:rsidRPr="00E51BB6" w:rsidRDefault="00420E3B" w:rsidP="00420E3B">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 xml:space="preserve">Proposal </w:t>
      </w:r>
      <w:r>
        <w:rPr>
          <w:rFonts w:ascii="Times New Roman" w:hAnsi="Times New Roman" w:hint="eastAsia"/>
          <w:b/>
          <w:i/>
          <w:iCs/>
          <w:lang w:eastAsia="zh-CN"/>
        </w:rPr>
        <w:t>5</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p w14:paraId="396283AA" w14:textId="77777777" w:rsidR="00232C08" w:rsidRPr="00610505" w:rsidRDefault="00232C08" w:rsidP="00232C0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6</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1CF8F9EA" w14:textId="77777777" w:rsidR="005B2184" w:rsidRPr="00FC0183" w:rsidRDefault="005B2184" w:rsidP="005B2184">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Pr>
          <w:rFonts w:ascii="Times New Roman" w:hAnsi="Times New Roman" w:hint="eastAsia"/>
          <w:b/>
          <w:i/>
          <w:iCs/>
          <w:lang w:eastAsia="zh-CN"/>
        </w:rPr>
        <w:t>7</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16984DB8" w14:textId="77777777" w:rsidR="005B2184" w:rsidRDefault="005B2184" w:rsidP="005B2184">
      <w:pPr>
        <w:pStyle w:val="af5"/>
        <w:numPr>
          <w:ilvl w:val="0"/>
          <w:numId w:val="35"/>
        </w:numPr>
        <w:spacing w:line="240" w:lineRule="auto"/>
        <w:jc w:val="both"/>
        <w:rPr>
          <w:rFonts w:ascii="Times New Roman" w:hAnsi="Times New Roman"/>
          <w:b/>
          <w:i/>
          <w:iCs/>
          <w:lang w:eastAsia="zh-CN"/>
        </w:rPr>
      </w:pPr>
      <w:r>
        <w:rPr>
          <w:rFonts w:ascii="Times New Roman" w:hAnsi="Times New Roman" w:hint="eastAsia"/>
          <w:b/>
          <w:i/>
          <w:iCs/>
          <w:lang w:eastAsia="zh-CN"/>
        </w:rPr>
        <w:t>FFS: The overhead reduction scheme based on spectral or temporal processing.</w:t>
      </w:r>
    </w:p>
    <w:p w14:paraId="2E68565E" w14:textId="77777777" w:rsidR="00420E3B" w:rsidRPr="005B2184" w:rsidRDefault="00420E3B" w:rsidP="001D2FC1">
      <w:pPr>
        <w:spacing w:after="180" w:line="240" w:lineRule="auto"/>
        <w:jc w:val="both"/>
        <w:rPr>
          <w:rFonts w:ascii="Times New Roman" w:hAnsi="Times New Roman" w:cs="Times New Roman" w:hint="eastAsia"/>
          <w:b/>
          <w:bCs/>
          <w:i/>
          <w:iCs/>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3F0C5E08" w:rsidR="00481AD2" w:rsidRPr="00AB2AF5" w:rsidRDefault="009A28B1">
      <w:pPr>
        <w:pStyle w:val="af5"/>
        <w:numPr>
          <w:ilvl w:val="0"/>
          <w:numId w:val="9"/>
        </w:numPr>
        <w:spacing w:after="0" w:line="360" w:lineRule="auto"/>
        <w:contextualSpacing w:val="0"/>
        <w:rPr>
          <w:rFonts w:ascii="Times New Roman" w:hAnsi="Times New Roman" w:cs="Times New Roman"/>
          <w:lang w:eastAsia="zh-CN"/>
        </w:rPr>
      </w:pPr>
      <w:bookmarkStart w:id="7" w:name="_Ref101880944"/>
      <w:bookmarkEnd w:id="7"/>
      <w:r>
        <w:rPr>
          <w:rFonts w:ascii="Times New Roman" w:eastAsia="Times New Roman" w:hAnsi="Times New Roman"/>
        </w:rPr>
        <w:t xml:space="preserve"> </w:t>
      </w:r>
      <w:bookmarkStart w:id="8" w:name="_Ref189754116"/>
      <w:r>
        <w:rPr>
          <w:rFonts w:ascii="Times New Roman" w:eastAsia="Times New Roman" w:hAnsi="Times New Roman"/>
        </w:rPr>
        <w:t>RP-</w:t>
      </w:r>
      <w:r w:rsidR="00371F09">
        <w:rPr>
          <w:rFonts w:ascii="Times New Roman" w:hAnsi="Times New Roman" w:hint="eastAsia"/>
          <w:lang w:eastAsia="zh-CN"/>
        </w:rPr>
        <w:t>251870</w:t>
      </w:r>
      <w:r>
        <w:rPr>
          <w:rFonts w:ascii="Times New Roman" w:eastAsia="Times New Roman" w:hAnsi="Times New Roman"/>
        </w:rPr>
        <w:t xml:space="preserve"> New </w:t>
      </w:r>
      <w:r w:rsidR="00924C95">
        <w:rPr>
          <w:rFonts w:ascii="Times New Roman" w:hAnsi="Times New Roman" w:hint="eastAsia"/>
          <w:lang w:eastAsia="zh-CN"/>
        </w:rPr>
        <w:t>SID:</w:t>
      </w:r>
      <w:r>
        <w:rPr>
          <w:rFonts w:ascii="Times New Roman" w:eastAsia="Times New Roman" w:hAnsi="Times New Roman"/>
        </w:rPr>
        <w:t xml:space="preserve"> </w:t>
      </w:r>
      <w:bookmarkEnd w:id="8"/>
      <w:r w:rsidR="00371F09">
        <w:rPr>
          <w:rFonts w:ascii="Times New Roman" w:hAnsi="Times New Roman" w:hint="eastAsia"/>
          <w:lang w:eastAsia="zh-CN"/>
        </w:rPr>
        <w:t>New WI on AIML for NR air interface Ph 2</w:t>
      </w:r>
    </w:p>
    <w:sectPr w:rsidR="00481AD2" w:rsidRPr="00AB2AF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B64F" w14:textId="77777777" w:rsidR="009E7B84" w:rsidRDefault="009E7B84">
      <w:pPr>
        <w:spacing w:line="240" w:lineRule="auto"/>
      </w:pPr>
      <w:r>
        <w:separator/>
      </w:r>
    </w:p>
  </w:endnote>
  <w:endnote w:type="continuationSeparator" w:id="0">
    <w:p w14:paraId="555733A9" w14:textId="77777777" w:rsidR="009E7B84" w:rsidRDefault="009E7B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998F" w14:textId="77777777" w:rsidR="009E7B84" w:rsidRDefault="009E7B84">
      <w:pPr>
        <w:spacing w:after="0"/>
      </w:pPr>
      <w:r>
        <w:separator/>
      </w:r>
    </w:p>
  </w:footnote>
  <w:footnote w:type="continuationSeparator" w:id="0">
    <w:p w14:paraId="176271FD" w14:textId="77777777" w:rsidR="009E7B84" w:rsidRDefault="009E7B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1"/>
  </w:num>
  <w:num w:numId="2" w16cid:durableId="534197643">
    <w:abstractNumId w:val="4"/>
  </w:num>
  <w:num w:numId="3" w16cid:durableId="1493176082">
    <w:abstractNumId w:val="39"/>
  </w:num>
  <w:num w:numId="4" w16cid:durableId="772088358">
    <w:abstractNumId w:val="29"/>
  </w:num>
  <w:num w:numId="5" w16cid:durableId="1904876084">
    <w:abstractNumId w:val="13"/>
  </w:num>
  <w:num w:numId="6" w16cid:durableId="107050848">
    <w:abstractNumId w:val="41"/>
  </w:num>
  <w:num w:numId="7" w16cid:durableId="1777287152">
    <w:abstractNumId w:val="22"/>
  </w:num>
  <w:num w:numId="8" w16cid:durableId="531499054">
    <w:abstractNumId w:val="31"/>
  </w:num>
  <w:num w:numId="9" w16cid:durableId="511455626">
    <w:abstractNumId w:val="12"/>
  </w:num>
  <w:num w:numId="10" w16cid:durableId="316615280">
    <w:abstractNumId w:val="7"/>
  </w:num>
  <w:num w:numId="11" w16cid:durableId="803935075">
    <w:abstractNumId w:val="5"/>
  </w:num>
  <w:num w:numId="12" w16cid:durableId="1918512981">
    <w:abstractNumId w:val="20"/>
  </w:num>
  <w:num w:numId="13" w16cid:durableId="1268777018">
    <w:abstractNumId w:val="42"/>
  </w:num>
  <w:num w:numId="14" w16cid:durableId="2042392740">
    <w:abstractNumId w:val="19"/>
  </w:num>
  <w:num w:numId="15" w16cid:durableId="1381706384">
    <w:abstractNumId w:val="24"/>
  </w:num>
  <w:num w:numId="16" w16cid:durableId="598366117">
    <w:abstractNumId w:val="16"/>
  </w:num>
  <w:num w:numId="17" w16cid:durableId="1781533439">
    <w:abstractNumId w:val="35"/>
  </w:num>
  <w:num w:numId="18" w16cid:durableId="1894347219">
    <w:abstractNumId w:val="30"/>
  </w:num>
  <w:num w:numId="19" w16cid:durableId="435567417">
    <w:abstractNumId w:val="10"/>
  </w:num>
  <w:num w:numId="20" w16cid:durableId="1612665171">
    <w:abstractNumId w:val="8"/>
  </w:num>
  <w:num w:numId="21" w16cid:durableId="1881242120">
    <w:abstractNumId w:val="32"/>
  </w:num>
  <w:num w:numId="22" w16cid:durableId="253710661">
    <w:abstractNumId w:val="6"/>
  </w:num>
  <w:num w:numId="23" w16cid:durableId="1789010388">
    <w:abstractNumId w:val="40"/>
  </w:num>
  <w:num w:numId="24" w16cid:durableId="1749187072">
    <w:abstractNumId w:val="28"/>
  </w:num>
  <w:num w:numId="25" w16cid:durableId="345522566">
    <w:abstractNumId w:val="0"/>
  </w:num>
  <w:num w:numId="26" w16cid:durableId="504246821">
    <w:abstractNumId w:val="2"/>
  </w:num>
  <w:num w:numId="27" w16cid:durableId="1471827823">
    <w:abstractNumId w:val="43"/>
  </w:num>
  <w:num w:numId="28" w16cid:durableId="759332626">
    <w:abstractNumId w:val="17"/>
  </w:num>
  <w:num w:numId="29" w16cid:durableId="702435750">
    <w:abstractNumId w:val="9"/>
  </w:num>
  <w:num w:numId="30" w16cid:durableId="221019889">
    <w:abstractNumId w:val="34"/>
  </w:num>
  <w:num w:numId="31" w16cid:durableId="417290238">
    <w:abstractNumId w:val="1"/>
  </w:num>
  <w:num w:numId="32" w16cid:durableId="330570461">
    <w:abstractNumId w:val="25"/>
  </w:num>
  <w:num w:numId="33" w16cid:durableId="75589741">
    <w:abstractNumId w:val="15"/>
  </w:num>
  <w:num w:numId="34" w16cid:durableId="1042826856">
    <w:abstractNumId w:val="33"/>
  </w:num>
  <w:num w:numId="35" w16cid:durableId="1137186137">
    <w:abstractNumId w:val="14"/>
  </w:num>
  <w:num w:numId="36" w16cid:durableId="769545999">
    <w:abstractNumId w:val="3"/>
  </w:num>
  <w:num w:numId="37" w16cid:durableId="688482726">
    <w:abstractNumId w:val="11"/>
  </w:num>
  <w:num w:numId="38" w16cid:durableId="2132088288">
    <w:abstractNumId w:val="26"/>
  </w:num>
  <w:num w:numId="39" w16cid:durableId="1103184102">
    <w:abstractNumId w:val="23"/>
  </w:num>
  <w:num w:numId="40" w16cid:durableId="1356886723">
    <w:abstractNumId w:val="38"/>
  </w:num>
  <w:num w:numId="41" w16cid:durableId="1188909236">
    <w:abstractNumId w:val="27"/>
  </w:num>
  <w:num w:numId="42" w16cid:durableId="434180779">
    <w:abstractNumId w:val="36"/>
  </w:num>
  <w:num w:numId="43" w16cid:durableId="358511164">
    <w:abstractNumId w:val="18"/>
  </w:num>
  <w:num w:numId="44" w16cid:durableId="17589417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26990"/>
    <w:rsid w:val="00030FD9"/>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3BAC"/>
    <w:rsid w:val="0007663D"/>
    <w:rsid w:val="0007735C"/>
    <w:rsid w:val="000805DC"/>
    <w:rsid w:val="000817B6"/>
    <w:rsid w:val="0008492B"/>
    <w:rsid w:val="000856C2"/>
    <w:rsid w:val="00085D56"/>
    <w:rsid w:val="000903B4"/>
    <w:rsid w:val="00090D21"/>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1D8F"/>
    <w:rsid w:val="000D31FF"/>
    <w:rsid w:val="000D3989"/>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67D6E"/>
    <w:rsid w:val="0017077C"/>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2FC1"/>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7827"/>
    <w:rsid w:val="00210675"/>
    <w:rsid w:val="0021224E"/>
    <w:rsid w:val="002124DD"/>
    <w:rsid w:val="00213EC7"/>
    <w:rsid w:val="00214625"/>
    <w:rsid w:val="002175A0"/>
    <w:rsid w:val="0022009D"/>
    <w:rsid w:val="0022077B"/>
    <w:rsid w:val="002218C4"/>
    <w:rsid w:val="00223E0A"/>
    <w:rsid w:val="0022595D"/>
    <w:rsid w:val="0022782F"/>
    <w:rsid w:val="00232C08"/>
    <w:rsid w:val="0023338E"/>
    <w:rsid w:val="00234D9C"/>
    <w:rsid w:val="00235B77"/>
    <w:rsid w:val="002407AC"/>
    <w:rsid w:val="0024246C"/>
    <w:rsid w:val="00243749"/>
    <w:rsid w:val="0024386B"/>
    <w:rsid w:val="0024426C"/>
    <w:rsid w:val="00246018"/>
    <w:rsid w:val="00247D17"/>
    <w:rsid w:val="00247D95"/>
    <w:rsid w:val="002548A9"/>
    <w:rsid w:val="00254C21"/>
    <w:rsid w:val="00255689"/>
    <w:rsid w:val="00255FB1"/>
    <w:rsid w:val="0026059A"/>
    <w:rsid w:val="002625EA"/>
    <w:rsid w:val="00267292"/>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57AD"/>
    <w:rsid w:val="002E6243"/>
    <w:rsid w:val="002E78B4"/>
    <w:rsid w:val="002F1672"/>
    <w:rsid w:val="002F1FF7"/>
    <w:rsid w:val="002F6C3A"/>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988"/>
    <w:rsid w:val="00367F7A"/>
    <w:rsid w:val="00370E82"/>
    <w:rsid w:val="00371365"/>
    <w:rsid w:val="00371F09"/>
    <w:rsid w:val="003721E7"/>
    <w:rsid w:val="00372915"/>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4F0"/>
    <w:rsid w:val="003B7968"/>
    <w:rsid w:val="003C2810"/>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0E3B"/>
    <w:rsid w:val="00421132"/>
    <w:rsid w:val="0042245A"/>
    <w:rsid w:val="004224BA"/>
    <w:rsid w:val="00426882"/>
    <w:rsid w:val="00430E9B"/>
    <w:rsid w:val="00431775"/>
    <w:rsid w:val="0043295E"/>
    <w:rsid w:val="004343E7"/>
    <w:rsid w:val="004343EE"/>
    <w:rsid w:val="004344BE"/>
    <w:rsid w:val="00435AD3"/>
    <w:rsid w:val="00437FCB"/>
    <w:rsid w:val="004412D2"/>
    <w:rsid w:val="0044263D"/>
    <w:rsid w:val="00442FE4"/>
    <w:rsid w:val="00443350"/>
    <w:rsid w:val="00443AD3"/>
    <w:rsid w:val="00446BBA"/>
    <w:rsid w:val="00447A5E"/>
    <w:rsid w:val="00450050"/>
    <w:rsid w:val="00450CDC"/>
    <w:rsid w:val="00456D8C"/>
    <w:rsid w:val="00461BCD"/>
    <w:rsid w:val="00462E69"/>
    <w:rsid w:val="00466793"/>
    <w:rsid w:val="00470A67"/>
    <w:rsid w:val="00472961"/>
    <w:rsid w:val="00475D6D"/>
    <w:rsid w:val="004761C5"/>
    <w:rsid w:val="00476390"/>
    <w:rsid w:val="00476AFD"/>
    <w:rsid w:val="00476F2A"/>
    <w:rsid w:val="00476FEE"/>
    <w:rsid w:val="00481AD2"/>
    <w:rsid w:val="0048325D"/>
    <w:rsid w:val="00483C6B"/>
    <w:rsid w:val="00485190"/>
    <w:rsid w:val="00487100"/>
    <w:rsid w:val="00487A1C"/>
    <w:rsid w:val="00487EB4"/>
    <w:rsid w:val="004918C6"/>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47B"/>
    <w:rsid w:val="00581FC7"/>
    <w:rsid w:val="00582F95"/>
    <w:rsid w:val="00584032"/>
    <w:rsid w:val="005841DD"/>
    <w:rsid w:val="00585277"/>
    <w:rsid w:val="00585E57"/>
    <w:rsid w:val="005910EC"/>
    <w:rsid w:val="005915E8"/>
    <w:rsid w:val="00593068"/>
    <w:rsid w:val="005A12D9"/>
    <w:rsid w:val="005A217C"/>
    <w:rsid w:val="005A2911"/>
    <w:rsid w:val="005A2AE3"/>
    <w:rsid w:val="005A321E"/>
    <w:rsid w:val="005A385E"/>
    <w:rsid w:val="005A43D9"/>
    <w:rsid w:val="005A488D"/>
    <w:rsid w:val="005A5D47"/>
    <w:rsid w:val="005A66C4"/>
    <w:rsid w:val="005A75AF"/>
    <w:rsid w:val="005A75ED"/>
    <w:rsid w:val="005A7EBF"/>
    <w:rsid w:val="005B2184"/>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3E46"/>
    <w:rsid w:val="006B4319"/>
    <w:rsid w:val="006B46B6"/>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A7EC1"/>
    <w:rsid w:val="007B199C"/>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6210"/>
    <w:rsid w:val="007C6D4F"/>
    <w:rsid w:val="007C72D0"/>
    <w:rsid w:val="007C764E"/>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35026"/>
    <w:rsid w:val="00840028"/>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DCC"/>
    <w:rsid w:val="008E35FF"/>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50ACD"/>
    <w:rsid w:val="009518AC"/>
    <w:rsid w:val="00954DF0"/>
    <w:rsid w:val="00955AFD"/>
    <w:rsid w:val="0095730F"/>
    <w:rsid w:val="00960566"/>
    <w:rsid w:val="009609E7"/>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A34"/>
    <w:rsid w:val="009A4787"/>
    <w:rsid w:val="009A669B"/>
    <w:rsid w:val="009A6B5E"/>
    <w:rsid w:val="009A77AB"/>
    <w:rsid w:val="009A790A"/>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E2C"/>
    <w:rsid w:val="009E4E8F"/>
    <w:rsid w:val="009E63B2"/>
    <w:rsid w:val="009E7B84"/>
    <w:rsid w:val="009F0BAC"/>
    <w:rsid w:val="009F2E94"/>
    <w:rsid w:val="009F48EB"/>
    <w:rsid w:val="009F5CA5"/>
    <w:rsid w:val="009F6602"/>
    <w:rsid w:val="00A007C9"/>
    <w:rsid w:val="00A065AF"/>
    <w:rsid w:val="00A10FB1"/>
    <w:rsid w:val="00A132F9"/>
    <w:rsid w:val="00A13A67"/>
    <w:rsid w:val="00A172A8"/>
    <w:rsid w:val="00A207FD"/>
    <w:rsid w:val="00A20BCE"/>
    <w:rsid w:val="00A21964"/>
    <w:rsid w:val="00A224FD"/>
    <w:rsid w:val="00A244F9"/>
    <w:rsid w:val="00A24779"/>
    <w:rsid w:val="00A247C0"/>
    <w:rsid w:val="00A25E85"/>
    <w:rsid w:val="00A31ACD"/>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6D2"/>
    <w:rsid w:val="00C47278"/>
    <w:rsid w:val="00C4784B"/>
    <w:rsid w:val="00C50F8E"/>
    <w:rsid w:val="00C51F82"/>
    <w:rsid w:val="00C53050"/>
    <w:rsid w:val="00C55358"/>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C6CD4"/>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486"/>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4B"/>
    <w:rsid w:val="00D37DF8"/>
    <w:rsid w:val="00D40D19"/>
    <w:rsid w:val="00D41257"/>
    <w:rsid w:val="00D414E7"/>
    <w:rsid w:val="00D41BC0"/>
    <w:rsid w:val="00D45B3E"/>
    <w:rsid w:val="00D47CCA"/>
    <w:rsid w:val="00D507C5"/>
    <w:rsid w:val="00D50AEA"/>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49B"/>
    <w:rsid w:val="00DA568A"/>
    <w:rsid w:val="00DB0B6D"/>
    <w:rsid w:val="00DB11F4"/>
    <w:rsid w:val="00DB1384"/>
    <w:rsid w:val="00DB17F3"/>
    <w:rsid w:val="00DB5643"/>
    <w:rsid w:val="00DB5671"/>
    <w:rsid w:val="00DB6B2F"/>
    <w:rsid w:val="00DC0A8E"/>
    <w:rsid w:val="00DC1823"/>
    <w:rsid w:val="00DC1A3A"/>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2AE6"/>
    <w:rsid w:val="00E75413"/>
    <w:rsid w:val="00E75DA3"/>
    <w:rsid w:val="00E76103"/>
    <w:rsid w:val="00E76237"/>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23F"/>
    <w:rsid w:val="00FB7E6A"/>
    <w:rsid w:val="00FB7FAC"/>
    <w:rsid w:val="00FC0183"/>
    <w:rsid w:val="00FC0280"/>
    <w:rsid w:val="00FC03D8"/>
    <w:rsid w:val="00FC25C2"/>
    <w:rsid w:val="00FC5980"/>
    <w:rsid w:val="00FC760E"/>
    <w:rsid w:val="00FC7B01"/>
    <w:rsid w:val="00FC7E82"/>
    <w:rsid w:val="00FD0481"/>
    <w:rsid w:val="00FD0DDC"/>
    <w:rsid w:val="00FD1800"/>
    <w:rsid w:val="00FD7134"/>
    <w:rsid w:val="00FD7EB5"/>
    <w:rsid w:val="00FE0662"/>
    <w:rsid w:val="00FE1B07"/>
    <w:rsid w:val="00FE4151"/>
    <w:rsid w:val="00FE42D0"/>
    <w:rsid w:val="00FE45ED"/>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10</Pages>
  <Words>4222</Words>
  <Characters>24068</Characters>
  <Application>Microsoft Office Word</Application>
  <DocSecurity>0</DocSecurity>
  <Lines>200</Lines>
  <Paragraphs>56</Paragraphs>
  <ScaleCrop>false</ScaleCrop>
  <Company/>
  <LinksUpToDate>false</LinksUpToDate>
  <CharactersWithSpaces>28234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23</cp:revision>
  <dcterms:created xsi:type="dcterms:W3CDTF">2025-08-14T02:27:00Z</dcterms:created>
  <dcterms:modified xsi:type="dcterms:W3CDTF">2025-08-15T11:31:00Z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